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C37A1" w14:textId="34853AD2" w:rsidR="004074C7" w:rsidRDefault="004074C7">
      <w:pPr>
        <w:rPr>
          <w:b/>
        </w:rPr>
      </w:pPr>
      <w:r w:rsidRPr="00CB5350">
        <w:rPr>
          <w:b/>
        </w:rPr>
        <w:t>Ervaringsdeskundigheid vraagt om creatieve vormen van kennisontwikkeling</w:t>
      </w:r>
    </w:p>
    <w:p w14:paraId="705C9077" w14:textId="77777777" w:rsidR="00282E80" w:rsidRDefault="00282E80">
      <w:pPr>
        <w:rPr>
          <w:b/>
        </w:rPr>
      </w:pPr>
    </w:p>
    <w:p w14:paraId="2A1F1600" w14:textId="581CB9CD" w:rsidR="00282E80" w:rsidRPr="008F252C" w:rsidRDefault="00282E80">
      <w:pPr>
        <w:rPr>
          <w:b/>
        </w:rPr>
      </w:pPr>
      <w:r w:rsidRPr="008F252C">
        <w:rPr>
          <w:b/>
        </w:rPr>
        <w:t>Kike de Jong</w:t>
      </w:r>
    </w:p>
    <w:p w14:paraId="6110DFBD" w14:textId="61549768" w:rsidR="00282E80" w:rsidRPr="008F252C" w:rsidRDefault="00282E80">
      <w:r w:rsidRPr="008F252C">
        <w:t>Kike de Jong is onderzoeker, muziektherapeut</w:t>
      </w:r>
      <w:r w:rsidR="00816A81">
        <w:t>, docent</w:t>
      </w:r>
      <w:r w:rsidRPr="008F252C">
        <w:t xml:space="preserve"> en </w:t>
      </w:r>
      <w:r w:rsidR="00816A81">
        <w:t>musicus</w:t>
      </w:r>
      <w:r w:rsidRPr="008F252C">
        <w:t>. Zij is werkzaam op hogeschool Windesheim in Zwolle en verbonden aan onderzoek van het lectoraat GGZ en Samenleving.</w:t>
      </w:r>
    </w:p>
    <w:p w14:paraId="2A40E1F4" w14:textId="77777777" w:rsidR="00282E80" w:rsidRPr="008F252C" w:rsidRDefault="00282E80"/>
    <w:p w14:paraId="72BF1385" w14:textId="71218C50" w:rsidR="00CB5350" w:rsidRPr="008F252C" w:rsidRDefault="005C42CA">
      <w:r w:rsidRPr="008F252C">
        <w:rPr>
          <w:noProof/>
          <w:lang w:eastAsia="nl-NL"/>
        </w:rPr>
        <mc:AlternateContent>
          <mc:Choice Requires="wps">
            <w:drawing>
              <wp:inline distT="0" distB="0" distL="0" distR="0" wp14:anchorId="2F10C02A" wp14:editId="39EE055E">
                <wp:extent cx="5760720" cy="1936750"/>
                <wp:effectExtent l="0" t="0" r="11430" b="2540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36750"/>
                        </a:xfrm>
                        <a:prstGeom prst="rect">
                          <a:avLst/>
                        </a:prstGeom>
                        <a:solidFill>
                          <a:srgbClr val="FFFFFF"/>
                        </a:solidFill>
                        <a:ln w="9525">
                          <a:solidFill>
                            <a:srgbClr val="000000"/>
                          </a:solidFill>
                          <a:miter lim="800000"/>
                          <a:headEnd/>
                          <a:tailEnd/>
                        </a:ln>
                      </wps:spPr>
                      <wps:txbx>
                        <w:txbxContent>
                          <w:p w14:paraId="162ADC8B" w14:textId="47A02219" w:rsidR="005C42CA" w:rsidRDefault="005C42CA" w:rsidP="005C42CA">
                            <w:r>
                              <w:t xml:space="preserve">We beginnen de conferentie met een lied. 400 stemmen klinken in canon harmonisch samen. Zorgprofessionals, onderzoekers, </w:t>
                            </w:r>
                            <w:r w:rsidR="00AB4799">
                              <w:t>cliënten</w:t>
                            </w:r>
                            <w:r>
                              <w:t>, manager</w:t>
                            </w:r>
                            <w:r w:rsidR="00AB4799">
                              <w:t>s komen bij elkaar</w:t>
                            </w:r>
                            <w:r>
                              <w:t xml:space="preserve"> rond het thema ervaringsdeskundigheid. 400 mensen met verschillende meningen, verhalen en ervaringen</w:t>
                            </w:r>
                            <w:r w:rsidR="00ED6E6C">
                              <w:t>.</w:t>
                            </w:r>
                            <w:r>
                              <w:t xml:space="preserve"> Deze ervaring maken we samen. Het ritme klinkt als een gezamenlijk</w:t>
                            </w:r>
                            <w:r w:rsidR="000567D6">
                              <w:t>e hartslag door de zaal</w:t>
                            </w:r>
                            <w:r w:rsidR="00750382">
                              <w:t>:</w:t>
                            </w:r>
                            <w:r w:rsidR="000567D6">
                              <w:t xml:space="preserve"> ‘The </w:t>
                            </w:r>
                            <w:proofErr w:type="spellStart"/>
                            <w:r w:rsidR="000567D6">
                              <w:t>rh</w:t>
                            </w:r>
                            <w:r>
                              <w:t>ythm</w:t>
                            </w:r>
                            <w:proofErr w:type="spellEnd"/>
                            <w:r>
                              <w:t xml:space="preserve"> of life’. Mensen kijken elkaar lachend aan. Lijven deinen mee in het ritme. De energie stroomt. Onze stemmen resoneren met elkaar in de ruimte.</w:t>
                            </w:r>
                          </w:p>
                          <w:p w14:paraId="055B7147" w14:textId="49FD60EB" w:rsidR="005C42CA" w:rsidRDefault="005C42CA" w:rsidP="005C42CA">
                            <w:r>
                              <w:t xml:space="preserve">Aan het einde van de conferentie klinkt diezelfde hartslag. Een begeleider met ervaringsdeskundigheid deelt in een ‘spoken word’ zijn ervaringen met ontwrichting en herstel. De performance is meer dan een verhaal. Het woordenspel is een </w:t>
                            </w:r>
                            <w:r w:rsidR="000567D6">
                              <w:t>hartenkreet</w:t>
                            </w:r>
                            <w:r>
                              <w:t xml:space="preserve"> die binnen komt.</w:t>
                            </w:r>
                          </w:p>
                          <w:p w14:paraId="20156DC9" w14:textId="77777777" w:rsidR="005C42CA" w:rsidRDefault="005C42CA" w:rsidP="005C42CA"/>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3.6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">
                <v:textbox>
                  <w:txbxContent>
                    <w:p w14:paraId="162ADC8B" w14:textId="47A02219" w:rsidR="005C42CA" w:rsidRDefault="005C42CA" w:rsidP="005C42CA">
                      <w:r>
                        <w:t xml:space="preserve">We beginnen de conferentie met een lied. 400 stemmen klinken in canon harmonisch samen. Zorgprofessionals, onderzoekers, </w:t>
                      </w:r>
                      <w:r w:rsidR="00AB4799">
                        <w:t>cliënten</w:t>
                      </w:r>
                      <w:r>
                        <w:t>, manager</w:t>
                      </w:r>
                      <w:r w:rsidR="00AB4799">
                        <w:t>s komen bij elkaar</w:t>
                      </w:r>
                      <w:r>
                        <w:t xml:space="preserve"> rond het thema ervaringsdeskundigheid. 400 mensen met verschillende meningen, verhalen en ervaringen</w:t>
                      </w:r>
                      <w:r w:rsidR="00ED6E6C">
                        <w:t>.</w:t>
                      </w:r>
                      <w:r>
                        <w:t xml:space="preserve"> Deze ervaring maken we samen. Het ritme klinkt als een gezamenlijk</w:t>
                      </w:r>
                      <w:r w:rsidR="000567D6">
                        <w:t>e hartslag door de zaal</w:t>
                      </w:r>
                      <w:r w:rsidR="00750382">
                        <w:t>:</w:t>
                      </w:r>
                      <w:r w:rsidR="000567D6">
                        <w:t xml:space="preserve"> ‘The </w:t>
                      </w:r>
                      <w:proofErr w:type="spellStart"/>
                      <w:r w:rsidR="000567D6">
                        <w:t>rh</w:t>
                      </w:r>
                      <w:r>
                        <w:t>ythm</w:t>
                      </w:r>
                      <w:proofErr w:type="spellEnd"/>
                      <w:r>
                        <w:t xml:space="preserve"> of life’. Mensen kijken elkaar lachend aan. Lijven deinen mee in het ritme. De energie stroomt. Onze stemmen resoneren met elkaar in de ruimte.</w:t>
                      </w:r>
                    </w:p>
                    <w:p w14:paraId="055B7147" w14:textId="49FD60EB" w:rsidR="005C42CA" w:rsidRDefault="005C42CA" w:rsidP="005C42CA">
                      <w:r>
                        <w:t xml:space="preserve">Aan het einde van de conferentie klinkt diezelfde hartslag. Een begeleider met ervaringsdeskundigheid deelt in een ‘spoken word’ zijn ervaringen met ontwrichting en herstel. De performance is meer dan een verhaal. Het woordenspel is een </w:t>
                      </w:r>
                      <w:r w:rsidR="000567D6">
                        <w:t>hartenkreet</w:t>
                      </w:r>
                      <w:r>
                        <w:t xml:space="preserve"> die binnen komt.</w:t>
                      </w:r>
                    </w:p>
                    <w:p w14:paraId="20156DC9" w14:textId="77777777" w:rsidR="005C42CA" w:rsidRDefault="005C42CA" w:rsidP="005C42CA"/>
                  </w:txbxContent>
                </v:textbox>
                <w10:anchorlock/>
              </v:shape>
            </w:pict>
          </mc:Fallback>
        </mc:AlternateContent>
      </w:r>
    </w:p>
    <w:p w14:paraId="275CD512" w14:textId="0E4671D7" w:rsidR="00C46414" w:rsidRPr="008F252C" w:rsidRDefault="00C46414"/>
    <w:p w14:paraId="5B295CE0" w14:textId="693C0D9A" w:rsidR="00CE5EBB" w:rsidRPr="008F252C" w:rsidRDefault="00E2223B" w:rsidP="00E2223B">
      <w:pPr>
        <w:rPr>
          <w:rFonts w:cstheme="minorHAnsi"/>
          <w:sz w:val="20"/>
          <w:szCs w:val="20"/>
        </w:rPr>
      </w:pPr>
      <w:r w:rsidRPr="008F252C">
        <w:rPr>
          <w:rFonts w:cstheme="minorHAnsi"/>
          <w:sz w:val="20"/>
          <w:szCs w:val="20"/>
        </w:rPr>
        <w:t xml:space="preserve">Steeds meer organisaties zien naast professionele praktijkkennis en wetenschappelijke kennis, </w:t>
      </w:r>
      <w:r w:rsidR="00750382">
        <w:rPr>
          <w:rFonts w:cstheme="minorHAnsi"/>
          <w:sz w:val="20"/>
          <w:szCs w:val="20"/>
        </w:rPr>
        <w:t xml:space="preserve">ook </w:t>
      </w:r>
      <w:r w:rsidR="00750382" w:rsidRPr="008F252C">
        <w:rPr>
          <w:rFonts w:cstheme="minorHAnsi"/>
          <w:sz w:val="20"/>
          <w:szCs w:val="20"/>
        </w:rPr>
        <w:t xml:space="preserve">ervaringskennis </w:t>
      </w:r>
      <w:r w:rsidRPr="008F252C">
        <w:rPr>
          <w:rFonts w:cstheme="minorHAnsi"/>
          <w:sz w:val="20"/>
          <w:szCs w:val="20"/>
        </w:rPr>
        <w:t xml:space="preserve">als een onmisbare aanvullende bron van kennis voor de bevordering van participatie en herstel van cliënten. </w:t>
      </w:r>
    </w:p>
    <w:p w14:paraId="18F2C7D4" w14:textId="3FE2B4F2" w:rsidR="00E2223B" w:rsidRPr="008F252C" w:rsidRDefault="00E2223B" w:rsidP="00E2223B">
      <w:pPr>
        <w:rPr>
          <w:rFonts w:cstheme="minorHAnsi"/>
          <w:sz w:val="20"/>
          <w:szCs w:val="20"/>
        </w:rPr>
      </w:pPr>
      <w:r w:rsidRPr="008F252C">
        <w:rPr>
          <w:rFonts w:cstheme="minorHAnsi"/>
          <w:sz w:val="20"/>
          <w:szCs w:val="20"/>
        </w:rPr>
        <w:t>Ervaringskennis is een bijzondere kennisbron</w:t>
      </w:r>
      <w:r w:rsidR="00750382">
        <w:rPr>
          <w:rFonts w:cstheme="minorHAnsi"/>
          <w:sz w:val="20"/>
          <w:szCs w:val="20"/>
        </w:rPr>
        <w:t>. H</w:t>
      </w:r>
      <w:r w:rsidRPr="008F252C">
        <w:rPr>
          <w:rFonts w:cstheme="minorHAnsi"/>
          <w:sz w:val="20"/>
          <w:szCs w:val="20"/>
        </w:rPr>
        <w:t xml:space="preserve">et gaat over </w:t>
      </w:r>
      <w:r w:rsidR="000F2C1F" w:rsidRPr="008F252C">
        <w:rPr>
          <w:rFonts w:cstheme="minorHAnsi"/>
          <w:sz w:val="20"/>
          <w:szCs w:val="20"/>
        </w:rPr>
        <w:t xml:space="preserve">het hebben </w:t>
      </w:r>
      <w:r w:rsidRPr="008F252C">
        <w:rPr>
          <w:rFonts w:cstheme="minorHAnsi"/>
          <w:sz w:val="20"/>
          <w:szCs w:val="20"/>
        </w:rPr>
        <w:t>leren leven met een ingrijpende ervaring</w:t>
      </w:r>
      <w:r w:rsidR="00AC3260" w:rsidRPr="008F252C">
        <w:rPr>
          <w:rFonts w:cstheme="minorHAnsi"/>
          <w:sz w:val="20"/>
          <w:szCs w:val="20"/>
        </w:rPr>
        <w:t>.</w:t>
      </w:r>
      <w:r w:rsidRPr="008F252C">
        <w:rPr>
          <w:rFonts w:cstheme="minorHAnsi"/>
          <w:sz w:val="20"/>
          <w:szCs w:val="20"/>
        </w:rPr>
        <w:t xml:space="preserve"> </w:t>
      </w:r>
      <w:r w:rsidR="00DE0C74" w:rsidRPr="008F252C">
        <w:rPr>
          <w:rFonts w:cstheme="minorHAnsi"/>
          <w:sz w:val="20"/>
          <w:szCs w:val="20"/>
        </w:rPr>
        <w:t xml:space="preserve">Het is kennis die je eigenlijk liever niet had willen hebben. </w:t>
      </w:r>
      <w:r w:rsidRPr="008F252C">
        <w:rPr>
          <w:rFonts w:cstheme="minorHAnsi"/>
          <w:sz w:val="20"/>
          <w:szCs w:val="20"/>
        </w:rPr>
        <w:t>Meestal gaat het om ervaringen waaraan stigma kleeft, zoals verslaving, psychiatrie, misbruik, armoede of ervaringen met lichamelijke of cognitieve beperkingen.</w:t>
      </w:r>
      <w:r w:rsidR="00DB66B8" w:rsidRPr="008F252C">
        <w:rPr>
          <w:rFonts w:cstheme="minorHAnsi"/>
          <w:sz w:val="20"/>
          <w:szCs w:val="20"/>
        </w:rPr>
        <w:t xml:space="preserve"> </w:t>
      </w:r>
      <w:r w:rsidR="00A62409" w:rsidRPr="008F252C">
        <w:rPr>
          <w:rFonts w:cstheme="minorHAnsi"/>
          <w:sz w:val="20"/>
          <w:szCs w:val="20"/>
        </w:rPr>
        <w:t>Deze e</w:t>
      </w:r>
      <w:r w:rsidR="001510D3" w:rsidRPr="008F252C">
        <w:rPr>
          <w:rFonts w:cstheme="minorHAnsi"/>
          <w:sz w:val="20"/>
          <w:szCs w:val="20"/>
        </w:rPr>
        <w:t>rvaringen draag je met je mee</w:t>
      </w:r>
      <w:r w:rsidR="00304F89" w:rsidRPr="008F252C">
        <w:rPr>
          <w:rFonts w:cstheme="minorHAnsi"/>
          <w:sz w:val="20"/>
          <w:szCs w:val="20"/>
        </w:rPr>
        <w:t xml:space="preserve">, het maakt onderdeel uit van wie je bent. </w:t>
      </w:r>
      <w:r w:rsidR="00DB66B8" w:rsidRPr="008F252C">
        <w:rPr>
          <w:rFonts w:cstheme="minorHAnsi"/>
          <w:sz w:val="20"/>
          <w:szCs w:val="20"/>
        </w:rPr>
        <w:t xml:space="preserve">Je kunt dit </w:t>
      </w:r>
      <w:r w:rsidR="00CE5EBB" w:rsidRPr="008F252C">
        <w:rPr>
          <w:rFonts w:cstheme="minorHAnsi"/>
          <w:sz w:val="20"/>
          <w:szCs w:val="20"/>
        </w:rPr>
        <w:t>niet altijd in woorden ui</w:t>
      </w:r>
      <w:r w:rsidR="001510D3" w:rsidRPr="008F252C">
        <w:rPr>
          <w:rFonts w:cstheme="minorHAnsi"/>
          <w:sz w:val="20"/>
          <w:szCs w:val="20"/>
        </w:rPr>
        <w:t>t</w:t>
      </w:r>
      <w:r w:rsidR="00CE5EBB" w:rsidRPr="008F252C">
        <w:rPr>
          <w:rFonts w:cstheme="minorHAnsi"/>
          <w:sz w:val="20"/>
          <w:szCs w:val="20"/>
        </w:rPr>
        <w:t xml:space="preserve">drukken. </w:t>
      </w:r>
      <w:r w:rsidR="00DB66B8" w:rsidRPr="008F252C">
        <w:rPr>
          <w:rFonts w:cstheme="minorHAnsi"/>
          <w:sz w:val="20"/>
          <w:szCs w:val="20"/>
        </w:rPr>
        <w:t xml:space="preserve">Ervaringskennis </w:t>
      </w:r>
      <w:r w:rsidR="00304F89" w:rsidRPr="008F252C">
        <w:rPr>
          <w:rFonts w:cstheme="minorHAnsi"/>
          <w:sz w:val="20"/>
          <w:szCs w:val="20"/>
        </w:rPr>
        <w:t xml:space="preserve">is kennis die </w:t>
      </w:r>
      <w:r w:rsidRPr="008F252C">
        <w:rPr>
          <w:rFonts w:cstheme="minorHAnsi"/>
          <w:sz w:val="20"/>
          <w:szCs w:val="20"/>
        </w:rPr>
        <w:t xml:space="preserve">deels </w:t>
      </w:r>
      <w:proofErr w:type="spellStart"/>
      <w:r w:rsidRPr="008F252C">
        <w:rPr>
          <w:rFonts w:cstheme="minorHAnsi"/>
          <w:sz w:val="20"/>
          <w:szCs w:val="20"/>
        </w:rPr>
        <w:t>tacit</w:t>
      </w:r>
      <w:proofErr w:type="spellEnd"/>
      <w:r w:rsidRPr="008F252C">
        <w:rPr>
          <w:rFonts w:cstheme="minorHAnsi"/>
          <w:sz w:val="20"/>
          <w:szCs w:val="20"/>
        </w:rPr>
        <w:t xml:space="preserve"> </w:t>
      </w:r>
      <w:r w:rsidR="00750382">
        <w:rPr>
          <w:rFonts w:cstheme="minorHAnsi"/>
          <w:sz w:val="20"/>
          <w:szCs w:val="20"/>
        </w:rPr>
        <w:t>(</w:t>
      </w:r>
      <w:r w:rsidR="00750382" w:rsidRPr="000E0CC4">
        <w:rPr>
          <w:rStyle w:val="st1"/>
          <w:rFonts w:cs="Arial"/>
          <w:color w:val="545454"/>
          <w:sz w:val="20"/>
          <w:szCs w:val="20"/>
        </w:rPr>
        <w:t>onbewust of ontastbaar</w:t>
      </w:r>
      <w:r w:rsidR="00750382" w:rsidRPr="00750382">
        <w:rPr>
          <w:rFonts w:cstheme="minorHAnsi"/>
          <w:sz w:val="20"/>
          <w:szCs w:val="20"/>
        </w:rPr>
        <w:t xml:space="preserve">) </w:t>
      </w:r>
      <w:r w:rsidRPr="008F252C">
        <w:rPr>
          <w:rFonts w:cstheme="minorHAnsi"/>
          <w:sz w:val="20"/>
          <w:szCs w:val="20"/>
        </w:rPr>
        <w:t xml:space="preserve">en </w:t>
      </w:r>
      <w:proofErr w:type="spellStart"/>
      <w:r w:rsidRPr="008F252C">
        <w:rPr>
          <w:rFonts w:cstheme="minorHAnsi"/>
          <w:sz w:val="20"/>
          <w:szCs w:val="20"/>
        </w:rPr>
        <w:t>embodied</w:t>
      </w:r>
      <w:proofErr w:type="spellEnd"/>
      <w:r w:rsidRPr="008F252C">
        <w:rPr>
          <w:rFonts w:cstheme="minorHAnsi"/>
          <w:sz w:val="20"/>
          <w:szCs w:val="20"/>
        </w:rPr>
        <w:t xml:space="preserve"> </w:t>
      </w:r>
      <w:r w:rsidR="00750382">
        <w:rPr>
          <w:rFonts w:cstheme="minorHAnsi"/>
          <w:sz w:val="20"/>
          <w:szCs w:val="20"/>
        </w:rPr>
        <w:t>(</w:t>
      </w:r>
      <w:r w:rsidR="00750382" w:rsidRPr="000E0CC4">
        <w:rPr>
          <w:rFonts w:cs="Arial"/>
          <w:color w:val="666666"/>
        </w:rPr>
        <w:t>belichaamd</w:t>
      </w:r>
      <w:r w:rsidR="00750382">
        <w:rPr>
          <w:rFonts w:cstheme="minorHAnsi"/>
          <w:sz w:val="20"/>
          <w:szCs w:val="20"/>
        </w:rPr>
        <w:t xml:space="preserve">) </w:t>
      </w:r>
      <w:r w:rsidRPr="008F252C">
        <w:rPr>
          <w:rFonts w:cstheme="minorHAnsi"/>
          <w:sz w:val="20"/>
          <w:szCs w:val="20"/>
        </w:rPr>
        <w:t>is</w:t>
      </w:r>
      <w:r w:rsidR="00304F89" w:rsidRPr="008F252C">
        <w:rPr>
          <w:rFonts w:cstheme="minorHAnsi"/>
          <w:sz w:val="20"/>
          <w:szCs w:val="20"/>
        </w:rPr>
        <w:t>.</w:t>
      </w:r>
      <w:r w:rsidR="00F15C02" w:rsidRPr="008F252C">
        <w:rPr>
          <w:rFonts w:cstheme="minorHAnsi"/>
          <w:sz w:val="20"/>
          <w:szCs w:val="20"/>
        </w:rPr>
        <w:t xml:space="preserve"> </w:t>
      </w:r>
    </w:p>
    <w:p w14:paraId="13130B84" w14:textId="3B381477" w:rsidR="00BE2429" w:rsidRPr="008F252C" w:rsidRDefault="005A527A" w:rsidP="00E2223B">
      <w:pPr>
        <w:rPr>
          <w:rFonts w:cstheme="minorHAnsi"/>
          <w:sz w:val="20"/>
          <w:szCs w:val="20"/>
        </w:rPr>
      </w:pPr>
      <w:r w:rsidRPr="008F252C">
        <w:rPr>
          <w:rFonts w:cstheme="minorHAnsi"/>
          <w:sz w:val="20"/>
          <w:szCs w:val="20"/>
        </w:rPr>
        <w:t>H</w:t>
      </w:r>
      <w:r w:rsidR="00CD2837" w:rsidRPr="008F252C">
        <w:rPr>
          <w:rFonts w:cstheme="minorHAnsi"/>
          <w:sz w:val="20"/>
          <w:szCs w:val="20"/>
        </w:rPr>
        <w:t xml:space="preserve">et woord kennis suggereert dat </w:t>
      </w:r>
      <w:r w:rsidR="009463C0" w:rsidRPr="008F252C">
        <w:rPr>
          <w:rFonts w:cstheme="minorHAnsi"/>
          <w:sz w:val="20"/>
          <w:szCs w:val="20"/>
        </w:rPr>
        <w:t>het</w:t>
      </w:r>
      <w:r w:rsidR="00CD2837" w:rsidRPr="008F252C">
        <w:rPr>
          <w:rFonts w:cstheme="minorHAnsi"/>
          <w:sz w:val="20"/>
          <w:szCs w:val="20"/>
        </w:rPr>
        <w:t xml:space="preserve"> </w:t>
      </w:r>
      <w:r w:rsidR="002A5055" w:rsidRPr="008F252C">
        <w:rPr>
          <w:rFonts w:cstheme="minorHAnsi"/>
          <w:sz w:val="20"/>
          <w:szCs w:val="20"/>
        </w:rPr>
        <w:t>iets theoretisch</w:t>
      </w:r>
      <w:r w:rsidRPr="008F252C">
        <w:rPr>
          <w:rFonts w:cstheme="minorHAnsi"/>
          <w:sz w:val="20"/>
          <w:szCs w:val="20"/>
        </w:rPr>
        <w:t xml:space="preserve"> en tastbaars</w:t>
      </w:r>
      <w:r w:rsidR="002A5055" w:rsidRPr="008F252C">
        <w:rPr>
          <w:rFonts w:cstheme="minorHAnsi"/>
          <w:sz w:val="20"/>
          <w:szCs w:val="20"/>
        </w:rPr>
        <w:t xml:space="preserve"> is</w:t>
      </w:r>
      <w:r w:rsidR="00DE4FCE" w:rsidRPr="008F252C">
        <w:rPr>
          <w:rFonts w:cstheme="minorHAnsi"/>
          <w:sz w:val="20"/>
          <w:szCs w:val="20"/>
        </w:rPr>
        <w:t xml:space="preserve"> en dat je kunt kiezen om deze kennis wel of niet in te zetten. </w:t>
      </w:r>
      <w:r w:rsidR="00A223C4" w:rsidRPr="008F252C">
        <w:rPr>
          <w:rFonts w:cstheme="minorHAnsi"/>
          <w:sz w:val="20"/>
          <w:szCs w:val="20"/>
        </w:rPr>
        <w:t xml:space="preserve">Ervaringskennis echter, maakt dat je anders in het leven staat </w:t>
      </w:r>
      <w:r w:rsidR="009C6FB4" w:rsidRPr="008F252C">
        <w:rPr>
          <w:rFonts w:cstheme="minorHAnsi"/>
          <w:sz w:val="20"/>
          <w:szCs w:val="20"/>
        </w:rPr>
        <w:t>en anders waarneemt dan voorheen.</w:t>
      </w:r>
      <w:r w:rsidR="002A5055" w:rsidRPr="008F252C">
        <w:rPr>
          <w:rFonts w:cstheme="minorHAnsi"/>
          <w:sz w:val="20"/>
          <w:szCs w:val="20"/>
        </w:rPr>
        <w:t xml:space="preserve"> </w:t>
      </w:r>
      <w:r w:rsidR="004A1B7F" w:rsidRPr="008F252C">
        <w:rPr>
          <w:rFonts w:cstheme="minorHAnsi"/>
          <w:sz w:val="20"/>
          <w:szCs w:val="20"/>
        </w:rPr>
        <w:t>Je bent gevoeliger geworden voor pijn</w:t>
      </w:r>
      <w:r w:rsidR="00AA760D" w:rsidRPr="008F252C">
        <w:rPr>
          <w:rFonts w:cstheme="minorHAnsi"/>
          <w:sz w:val="20"/>
          <w:szCs w:val="20"/>
        </w:rPr>
        <w:t>, onrecht en vernedering</w:t>
      </w:r>
      <w:r w:rsidR="00AA5DF6" w:rsidRPr="008F252C">
        <w:rPr>
          <w:rFonts w:cstheme="minorHAnsi"/>
          <w:sz w:val="20"/>
          <w:szCs w:val="20"/>
        </w:rPr>
        <w:t xml:space="preserve">. </w:t>
      </w:r>
      <w:r w:rsidR="00A416D7" w:rsidRPr="008F252C">
        <w:rPr>
          <w:rFonts w:cstheme="minorHAnsi"/>
          <w:sz w:val="20"/>
          <w:szCs w:val="20"/>
        </w:rPr>
        <w:t>Je ziet dingen waar je je ogen niet meer voor kunt sluiten</w:t>
      </w:r>
      <w:r w:rsidR="00AA5DF6" w:rsidRPr="008F252C">
        <w:rPr>
          <w:rFonts w:cstheme="minorHAnsi"/>
          <w:sz w:val="20"/>
          <w:szCs w:val="20"/>
        </w:rPr>
        <w:t xml:space="preserve">. Je voelt dingen aan die </w:t>
      </w:r>
      <w:r w:rsidR="009C7281" w:rsidRPr="008F252C">
        <w:rPr>
          <w:rFonts w:cstheme="minorHAnsi"/>
          <w:sz w:val="20"/>
          <w:szCs w:val="20"/>
        </w:rPr>
        <w:t xml:space="preserve">je </w:t>
      </w:r>
      <w:r w:rsidR="00AA5DF6" w:rsidRPr="008F252C">
        <w:rPr>
          <w:rFonts w:cstheme="minorHAnsi"/>
          <w:sz w:val="20"/>
          <w:szCs w:val="20"/>
        </w:rPr>
        <w:t xml:space="preserve">moeilijk </w:t>
      </w:r>
      <w:r w:rsidR="009C7281" w:rsidRPr="008F252C">
        <w:rPr>
          <w:rFonts w:cstheme="minorHAnsi"/>
          <w:sz w:val="20"/>
          <w:szCs w:val="20"/>
        </w:rPr>
        <w:t>in taal</w:t>
      </w:r>
      <w:r w:rsidR="00AA5DF6" w:rsidRPr="008F252C">
        <w:rPr>
          <w:rFonts w:cstheme="minorHAnsi"/>
          <w:sz w:val="20"/>
          <w:szCs w:val="20"/>
        </w:rPr>
        <w:t xml:space="preserve"> </w:t>
      </w:r>
      <w:r w:rsidR="009C7281" w:rsidRPr="008F252C">
        <w:rPr>
          <w:rFonts w:cstheme="minorHAnsi"/>
          <w:sz w:val="20"/>
          <w:szCs w:val="20"/>
        </w:rPr>
        <w:t>kunt uitdrukken</w:t>
      </w:r>
      <w:r w:rsidR="00AA5DF6" w:rsidRPr="008F252C">
        <w:rPr>
          <w:rFonts w:cstheme="minorHAnsi"/>
          <w:sz w:val="20"/>
          <w:szCs w:val="20"/>
        </w:rPr>
        <w:t>.</w:t>
      </w:r>
      <w:r w:rsidR="001562FA" w:rsidRPr="008F252C">
        <w:rPr>
          <w:rFonts w:cstheme="minorHAnsi"/>
          <w:sz w:val="20"/>
          <w:szCs w:val="20"/>
        </w:rPr>
        <w:t xml:space="preserve"> Dat maakt ervaringskennis anders dan andere vormen van kennis. </w:t>
      </w:r>
      <w:r w:rsidR="00B67943" w:rsidRPr="008F252C">
        <w:rPr>
          <w:rFonts w:cstheme="minorHAnsi"/>
          <w:sz w:val="20"/>
          <w:szCs w:val="20"/>
        </w:rPr>
        <w:t xml:space="preserve">Er zit een politiek-kritische en ethische kant aan. </w:t>
      </w:r>
      <w:r w:rsidR="001562FA" w:rsidRPr="008F252C">
        <w:rPr>
          <w:rFonts w:cstheme="minorHAnsi"/>
          <w:sz w:val="20"/>
          <w:szCs w:val="20"/>
        </w:rPr>
        <w:t xml:space="preserve">Het is </w:t>
      </w:r>
      <w:r w:rsidR="0039720B" w:rsidRPr="008F252C">
        <w:rPr>
          <w:rFonts w:cstheme="minorHAnsi"/>
          <w:sz w:val="20"/>
          <w:szCs w:val="20"/>
        </w:rPr>
        <w:t>niet</w:t>
      </w:r>
      <w:r w:rsidR="00595E63" w:rsidRPr="008F252C">
        <w:rPr>
          <w:rFonts w:cstheme="minorHAnsi"/>
          <w:sz w:val="20"/>
          <w:szCs w:val="20"/>
        </w:rPr>
        <w:t xml:space="preserve"> </w:t>
      </w:r>
      <w:r w:rsidR="00562B3F" w:rsidRPr="008F252C">
        <w:rPr>
          <w:rFonts w:cstheme="minorHAnsi"/>
          <w:sz w:val="20"/>
          <w:szCs w:val="20"/>
        </w:rPr>
        <w:t xml:space="preserve">alleen </w:t>
      </w:r>
      <w:r w:rsidR="001562FA" w:rsidRPr="008F252C">
        <w:rPr>
          <w:rFonts w:cstheme="minorHAnsi"/>
          <w:sz w:val="20"/>
          <w:szCs w:val="20"/>
        </w:rPr>
        <w:t>kennis die je</w:t>
      </w:r>
      <w:r w:rsidR="00595E63" w:rsidRPr="008F252C">
        <w:rPr>
          <w:rFonts w:cstheme="minorHAnsi"/>
          <w:sz w:val="20"/>
          <w:szCs w:val="20"/>
        </w:rPr>
        <w:t xml:space="preserve"> hebt</w:t>
      </w:r>
      <w:r w:rsidR="007C6532" w:rsidRPr="008F252C">
        <w:rPr>
          <w:rFonts w:cstheme="minorHAnsi"/>
          <w:sz w:val="20"/>
          <w:szCs w:val="20"/>
        </w:rPr>
        <w:t xml:space="preserve">, maar </w:t>
      </w:r>
      <w:r w:rsidR="00562B3F" w:rsidRPr="008F252C">
        <w:rPr>
          <w:rFonts w:cstheme="minorHAnsi"/>
          <w:sz w:val="20"/>
          <w:szCs w:val="20"/>
        </w:rPr>
        <w:t xml:space="preserve">ook </w:t>
      </w:r>
      <w:r w:rsidR="007C6532" w:rsidRPr="008F252C">
        <w:rPr>
          <w:rFonts w:cstheme="minorHAnsi"/>
          <w:sz w:val="20"/>
          <w:szCs w:val="20"/>
        </w:rPr>
        <w:t>kennis die je</w:t>
      </w:r>
      <w:r w:rsidR="001562FA" w:rsidRPr="008F252C">
        <w:rPr>
          <w:rFonts w:cstheme="minorHAnsi"/>
          <w:sz w:val="20"/>
          <w:szCs w:val="20"/>
        </w:rPr>
        <w:t xml:space="preserve"> </w:t>
      </w:r>
      <w:r w:rsidR="001562FA" w:rsidRPr="008F252C">
        <w:rPr>
          <w:rFonts w:cstheme="minorHAnsi"/>
          <w:i/>
          <w:sz w:val="20"/>
          <w:szCs w:val="20"/>
        </w:rPr>
        <w:t>bent</w:t>
      </w:r>
      <w:r w:rsidR="007C6532" w:rsidRPr="008F252C">
        <w:rPr>
          <w:rFonts w:cstheme="minorHAnsi"/>
          <w:sz w:val="20"/>
          <w:szCs w:val="20"/>
        </w:rPr>
        <w:t>. D</w:t>
      </w:r>
      <w:r w:rsidR="004A37A0" w:rsidRPr="008F252C">
        <w:rPr>
          <w:rFonts w:cstheme="minorHAnsi"/>
          <w:sz w:val="20"/>
          <w:szCs w:val="20"/>
        </w:rPr>
        <w:t xml:space="preserve">oor </w:t>
      </w:r>
      <w:r w:rsidR="007C6532" w:rsidRPr="008F252C">
        <w:rPr>
          <w:rFonts w:cstheme="minorHAnsi"/>
          <w:sz w:val="20"/>
          <w:szCs w:val="20"/>
        </w:rPr>
        <w:t>deze kennis kijk je anders, voel je anders, luister je anders</w:t>
      </w:r>
      <w:r w:rsidR="00A80505" w:rsidRPr="008F252C">
        <w:rPr>
          <w:rFonts w:cstheme="minorHAnsi"/>
          <w:sz w:val="20"/>
          <w:szCs w:val="20"/>
        </w:rPr>
        <w:t xml:space="preserve">, werk je anders. Je </w:t>
      </w:r>
      <w:r w:rsidR="004A37A0" w:rsidRPr="008F252C">
        <w:rPr>
          <w:rFonts w:cstheme="minorHAnsi"/>
          <w:sz w:val="20"/>
          <w:szCs w:val="20"/>
        </w:rPr>
        <w:t>heb</w:t>
      </w:r>
      <w:r w:rsidR="00A80505" w:rsidRPr="008F252C">
        <w:rPr>
          <w:rFonts w:cstheme="minorHAnsi"/>
          <w:sz w:val="20"/>
          <w:szCs w:val="20"/>
        </w:rPr>
        <w:t>t</w:t>
      </w:r>
      <w:r w:rsidR="004A37A0" w:rsidRPr="008F252C">
        <w:rPr>
          <w:rFonts w:cstheme="minorHAnsi"/>
          <w:sz w:val="20"/>
          <w:szCs w:val="20"/>
        </w:rPr>
        <w:t xml:space="preserve"> een andere verbinding met de wereld om je heen</w:t>
      </w:r>
      <w:r w:rsidR="00A8781A" w:rsidRPr="008F252C">
        <w:rPr>
          <w:rFonts w:cstheme="minorHAnsi"/>
          <w:sz w:val="20"/>
          <w:szCs w:val="20"/>
        </w:rPr>
        <w:t>.</w:t>
      </w:r>
      <w:r w:rsidR="00C01D09" w:rsidRPr="008F252C">
        <w:rPr>
          <w:rFonts w:cstheme="minorHAnsi"/>
          <w:sz w:val="20"/>
          <w:szCs w:val="20"/>
        </w:rPr>
        <w:t xml:space="preserve"> </w:t>
      </w:r>
    </w:p>
    <w:p w14:paraId="091D75C5" w14:textId="7744863F" w:rsidR="00814D5D" w:rsidRPr="008F252C" w:rsidRDefault="007F2157" w:rsidP="00E2223B">
      <w:pPr>
        <w:rPr>
          <w:rFonts w:cstheme="minorHAnsi"/>
          <w:sz w:val="20"/>
          <w:szCs w:val="20"/>
        </w:rPr>
      </w:pPr>
      <w:r w:rsidRPr="008F252C">
        <w:rPr>
          <w:rFonts w:cstheme="minorHAnsi"/>
          <w:sz w:val="20"/>
          <w:szCs w:val="20"/>
        </w:rPr>
        <w:t>D</w:t>
      </w:r>
      <w:r w:rsidR="00E2223B" w:rsidRPr="008F252C">
        <w:rPr>
          <w:rFonts w:cstheme="minorHAnsi"/>
          <w:sz w:val="20"/>
          <w:szCs w:val="20"/>
        </w:rPr>
        <w:t xml:space="preserve">eze bijzondere kennisbron </w:t>
      </w:r>
      <w:r w:rsidRPr="008F252C">
        <w:rPr>
          <w:rFonts w:cstheme="minorHAnsi"/>
          <w:sz w:val="20"/>
          <w:szCs w:val="20"/>
        </w:rPr>
        <w:t xml:space="preserve">blijkt </w:t>
      </w:r>
      <w:r w:rsidR="00E2223B" w:rsidRPr="008F252C">
        <w:rPr>
          <w:rFonts w:cstheme="minorHAnsi"/>
          <w:sz w:val="20"/>
          <w:szCs w:val="20"/>
        </w:rPr>
        <w:t xml:space="preserve">in instellingen voor zorg en welzijn ruim voorhanden </w:t>
      </w:r>
      <w:r w:rsidRPr="008F252C">
        <w:rPr>
          <w:rFonts w:cstheme="minorHAnsi"/>
          <w:sz w:val="20"/>
          <w:szCs w:val="20"/>
        </w:rPr>
        <w:t>te zijn</w:t>
      </w:r>
      <w:r w:rsidR="00E2223B" w:rsidRPr="008F252C">
        <w:rPr>
          <w:rFonts w:cstheme="minorHAnsi"/>
          <w:sz w:val="20"/>
          <w:szCs w:val="20"/>
        </w:rPr>
        <w:t>. Ongeveer 45% van de werknemers heeft zelf ervaring met psychiatrie, verslaving of met stoornissen, beperkingen, armoede en schuldenproblematiek (</w:t>
      </w:r>
      <w:proofErr w:type="spellStart"/>
      <w:r w:rsidR="00E2223B" w:rsidRPr="008F252C">
        <w:rPr>
          <w:rFonts w:cstheme="minorHAnsi"/>
          <w:sz w:val="20"/>
          <w:szCs w:val="20"/>
        </w:rPr>
        <w:t>factsheets</w:t>
      </w:r>
      <w:proofErr w:type="spellEnd"/>
      <w:r w:rsidR="00E2223B" w:rsidRPr="008F252C">
        <w:rPr>
          <w:rFonts w:cstheme="minorHAnsi"/>
          <w:sz w:val="20"/>
          <w:szCs w:val="20"/>
        </w:rPr>
        <w:t xml:space="preserve"> RAAK! Ervaringsdeskundigheid, 2017). Deze werknemers hebben kennis van binnenuit over leven met ziekte, beperking, uitsluiting of een complex probleem</w:t>
      </w:r>
      <w:r w:rsidR="00750382">
        <w:rPr>
          <w:rFonts w:cstheme="minorHAnsi"/>
          <w:sz w:val="20"/>
          <w:szCs w:val="20"/>
        </w:rPr>
        <w:t>,</w:t>
      </w:r>
      <w:r w:rsidR="00E2223B" w:rsidRPr="008F252C">
        <w:rPr>
          <w:rFonts w:cstheme="minorHAnsi"/>
          <w:sz w:val="20"/>
          <w:szCs w:val="20"/>
        </w:rPr>
        <w:t xml:space="preserve"> en over het proces van herstel. </w:t>
      </w:r>
      <w:r w:rsidR="00282E80" w:rsidRPr="008F252C">
        <w:rPr>
          <w:rFonts w:cstheme="minorHAnsi"/>
          <w:sz w:val="20"/>
          <w:szCs w:val="20"/>
        </w:rPr>
        <w:t>Voor zorgprofessionals was het lange tijd o</w:t>
      </w:r>
      <w:r w:rsidR="00E2223B" w:rsidRPr="008F252C">
        <w:rPr>
          <w:rFonts w:cstheme="minorHAnsi"/>
          <w:sz w:val="20"/>
          <w:szCs w:val="20"/>
        </w:rPr>
        <w:t>ngebruikelijk om open te zijn over dit soort persoonlijke ervaringen. Steeds meer zorgprofessionals realiseren zich echter dat zij zelf ook kunnen putten uit die derde kennisbron. Zij kiezen ervoor om hun persoonlijke ervaringen met ontwrichting en herstel met behulp van scholing om te zetten in ervaringskennis en ervaringsdeskundig</w:t>
      </w:r>
      <w:r w:rsidR="00161854" w:rsidRPr="008F252C">
        <w:rPr>
          <w:rFonts w:cstheme="minorHAnsi"/>
          <w:sz w:val="20"/>
          <w:szCs w:val="20"/>
        </w:rPr>
        <w:t>heid te ontwikkelen</w:t>
      </w:r>
      <w:r w:rsidR="00E2223B" w:rsidRPr="008F252C">
        <w:rPr>
          <w:rFonts w:cstheme="minorHAnsi"/>
          <w:sz w:val="20"/>
          <w:szCs w:val="20"/>
        </w:rPr>
        <w:t xml:space="preserve">. </w:t>
      </w:r>
    </w:p>
    <w:p w14:paraId="29A4DBFD" w14:textId="4DC95E67" w:rsidR="00490997" w:rsidRPr="008F252C" w:rsidRDefault="00490997" w:rsidP="00490997">
      <w:pPr>
        <w:rPr>
          <w:rFonts w:cstheme="minorHAnsi"/>
          <w:sz w:val="20"/>
          <w:szCs w:val="20"/>
        </w:rPr>
      </w:pPr>
      <w:r w:rsidRPr="008F252C">
        <w:rPr>
          <w:rFonts w:cstheme="minorHAnsi"/>
          <w:sz w:val="20"/>
          <w:szCs w:val="20"/>
        </w:rPr>
        <w:t xml:space="preserve">De doorleefde ervaringen met ontwrichting en herstel die ten grondslag liggen aan ervaringsdeskundigheid zijn deels benoembaar en deels onbenoembaar </w:t>
      </w:r>
      <w:r w:rsidR="00756ABD" w:rsidRPr="008F252C">
        <w:rPr>
          <w:rFonts w:cstheme="minorHAnsi"/>
          <w:sz w:val="20"/>
          <w:szCs w:val="20"/>
        </w:rPr>
        <w:t xml:space="preserve">net </w:t>
      </w:r>
      <w:r w:rsidRPr="008F252C">
        <w:rPr>
          <w:rFonts w:cstheme="minorHAnsi"/>
          <w:sz w:val="20"/>
          <w:szCs w:val="20"/>
        </w:rPr>
        <w:t>zoals de ervaringen van cliënten waarmee gewerkt</w:t>
      </w:r>
      <w:r w:rsidR="00AD5E22" w:rsidRPr="008F252C">
        <w:rPr>
          <w:rFonts w:cstheme="minorHAnsi"/>
          <w:sz w:val="20"/>
          <w:szCs w:val="20"/>
        </w:rPr>
        <w:t xml:space="preserve"> wordt</w:t>
      </w:r>
      <w:r w:rsidRPr="008F252C">
        <w:rPr>
          <w:rFonts w:cstheme="minorHAnsi"/>
          <w:sz w:val="20"/>
          <w:szCs w:val="20"/>
        </w:rPr>
        <w:t xml:space="preserve">. </w:t>
      </w:r>
      <w:r w:rsidR="00C6557B" w:rsidRPr="008F252C">
        <w:rPr>
          <w:rFonts w:cstheme="minorHAnsi"/>
          <w:sz w:val="20"/>
          <w:szCs w:val="20"/>
        </w:rPr>
        <w:lastRenderedPageBreak/>
        <w:t xml:space="preserve">Ervaringsdeskundigen werken </w:t>
      </w:r>
      <w:r w:rsidR="0002143C" w:rsidRPr="008F252C">
        <w:rPr>
          <w:rFonts w:cstheme="minorHAnsi"/>
          <w:sz w:val="20"/>
          <w:szCs w:val="20"/>
        </w:rPr>
        <w:t xml:space="preserve">bovendien met moeilijk benoembare aspecten binnen een organisatie, zoals stigma, onrecht, </w:t>
      </w:r>
      <w:r w:rsidR="003D57CF" w:rsidRPr="008F252C">
        <w:rPr>
          <w:rFonts w:cstheme="minorHAnsi"/>
          <w:sz w:val="20"/>
          <w:szCs w:val="20"/>
        </w:rPr>
        <w:t xml:space="preserve">(on)gelijkwaardigheid. </w:t>
      </w:r>
      <w:r w:rsidRPr="008F252C">
        <w:rPr>
          <w:rFonts w:cstheme="minorHAnsi"/>
          <w:sz w:val="20"/>
          <w:szCs w:val="20"/>
        </w:rPr>
        <w:t>Dat betekent niet dat de benoembare en onbenoembare aspecten los van elkaar staan</w:t>
      </w:r>
      <w:r w:rsidR="00750382">
        <w:rPr>
          <w:rFonts w:cstheme="minorHAnsi"/>
          <w:sz w:val="20"/>
          <w:szCs w:val="20"/>
        </w:rPr>
        <w:t>.</w:t>
      </w:r>
      <w:r w:rsidRPr="008F252C">
        <w:rPr>
          <w:rFonts w:cstheme="minorHAnsi"/>
          <w:sz w:val="20"/>
          <w:szCs w:val="20"/>
        </w:rPr>
        <w:t xml:space="preserve"> De onbenoembare aspecten resoneren mee met de benoembare en andersom</w:t>
      </w:r>
      <w:r w:rsidR="00282E80" w:rsidRPr="008F252C">
        <w:rPr>
          <w:rFonts w:cstheme="minorHAnsi"/>
          <w:sz w:val="20"/>
          <w:szCs w:val="20"/>
        </w:rPr>
        <w:t xml:space="preserve">, zoals ook in het beroepscompetentieprofiel ervaringsdeskundigheid </w:t>
      </w:r>
      <w:r w:rsidR="00750382" w:rsidRPr="008F252C">
        <w:rPr>
          <w:rFonts w:cstheme="minorHAnsi"/>
          <w:sz w:val="20"/>
          <w:szCs w:val="20"/>
        </w:rPr>
        <w:t xml:space="preserve">wordt </w:t>
      </w:r>
      <w:r w:rsidR="00750382">
        <w:rPr>
          <w:rFonts w:cstheme="minorHAnsi"/>
          <w:sz w:val="20"/>
          <w:szCs w:val="20"/>
        </w:rPr>
        <w:t>beschreven</w:t>
      </w:r>
      <w:r w:rsidR="00750382" w:rsidRPr="008F252C">
        <w:rPr>
          <w:rFonts w:cstheme="minorHAnsi"/>
          <w:sz w:val="20"/>
          <w:szCs w:val="20"/>
        </w:rPr>
        <w:t xml:space="preserve"> </w:t>
      </w:r>
      <w:r w:rsidR="00282E80" w:rsidRPr="008F252C">
        <w:rPr>
          <w:rFonts w:cstheme="minorHAnsi"/>
          <w:sz w:val="20"/>
          <w:szCs w:val="20"/>
        </w:rPr>
        <w:t>(GGZ Nederland e.a. 2013).</w:t>
      </w:r>
      <w:r w:rsidR="00896E43">
        <w:rPr>
          <w:rFonts w:cstheme="minorHAnsi"/>
          <w:sz w:val="20"/>
          <w:szCs w:val="20"/>
        </w:rPr>
        <w:t xml:space="preserve">  </w:t>
      </w:r>
    </w:p>
    <w:p w14:paraId="2194EEE0" w14:textId="160C5285" w:rsidR="00B96D7C" w:rsidRPr="008F252C" w:rsidRDefault="00594092" w:rsidP="00490997">
      <w:pPr>
        <w:rPr>
          <w:rFonts w:cstheme="minorHAnsi"/>
          <w:sz w:val="20"/>
          <w:szCs w:val="20"/>
        </w:rPr>
      </w:pPr>
      <w:r w:rsidRPr="008F252C">
        <w:rPr>
          <w:rFonts w:cstheme="minorHAnsi"/>
          <w:sz w:val="20"/>
          <w:szCs w:val="20"/>
        </w:rPr>
        <w:t>Zowel de kennisbron</w:t>
      </w:r>
      <w:r w:rsidR="00032355" w:rsidRPr="008F252C">
        <w:rPr>
          <w:rFonts w:cstheme="minorHAnsi"/>
          <w:sz w:val="20"/>
          <w:szCs w:val="20"/>
        </w:rPr>
        <w:t xml:space="preserve"> - eigen ervaringen met ontwrichting en herstel</w:t>
      </w:r>
      <w:r w:rsidR="00AB58D6" w:rsidRPr="008F252C">
        <w:rPr>
          <w:rFonts w:cstheme="minorHAnsi"/>
          <w:sz w:val="20"/>
          <w:szCs w:val="20"/>
        </w:rPr>
        <w:t xml:space="preserve"> </w:t>
      </w:r>
      <w:r w:rsidR="00032355" w:rsidRPr="008F252C">
        <w:rPr>
          <w:rFonts w:cstheme="minorHAnsi"/>
          <w:sz w:val="20"/>
          <w:szCs w:val="20"/>
        </w:rPr>
        <w:t>-</w:t>
      </w:r>
      <w:r w:rsidRPr="008F252C">
        <w:rPr>
          <w:rFonts w:cstheme="minorHAnsi"/>
          <w:sz w:val="20"/>
          <w:szCs w:val="20"/>
        </w:rPr>
        <w:t xml:space="preserve"> als ook het werkgebied</w:t>
      </w:r>
      <w:r w:rsidR="00032355" w:rsidRPr="008F252C">
        <w:rPr>
          <w:rFonts w:cstheme="minorHAnsi"/>
          <w:sz w:val="20"/>
          <w:szCs w:val="20"/>
        </w:rPr>
        <w:t xml:space="preserve"> </w:t>
      </w:r>
      <w:r w:rsidR="00200F21" w:rsidRPr="008F252C">
        <w:rPr>
          <w:rFonts w:cstheme="minorHAnsi"/>
          <w:sz w:val="20"/>
          <w:szCs w:val="20"/>
        </w:rPr>
        <w:t xml:space="preserve">– het werken met (ervaringen van) </w:t>
      </w:r>
      <w:r w:rsidR="00744A56" w:rsidRPr="008F252C">
        <w:rPr>
          <w:rFonts w:cstheme="minorHAnsi"/>
          <w:sz w:val="20"/>
          <w:szCs w:val="20"/>
        </w:rPr>
        <w:t>cliënten</w:t>
      </w:r>
      <w:r w:rsidR="00AB58D6" w:rsidRPr="008F252C">
        <w:rPr>
          <w:rFonts w:cstheme="minorHAnsi"/>
          <w:sz w:val="20"/>
          <w:szCs w:val="20"/>
        </w:rPr>
        <w:t xml:space="preserve"> en</w:t>
      </w:r>
      <w:r w:rsidR="00200F21" w:rsidRPr="008F252C">
        <w:rPr>
          <w:rFonts w:cstheme="minorHAnsi"/>
          <w:sz w:val="20"/>
          <w:szCs w:val="20"/>
        </w:rPr>
        <w:t xml:space="preserve"> het aanvoelen van </w:t>
      </w:r>
      <w:r w:rsidR="000E2EAA" w:rsidRPr="008F252C">
        <w:rPr>
          <w:rFonts w:cstheme="minorHAnsi"/>
          <w:sz w:val="20"/>
          <w:szCs w:val="20"/>
        </w:rPr>
        <w:t>situaties van onrecht – bevat</w:t>
      </w:r>
      <w:r w:rsidR="00A85B57">
        <w:rPr>
          <w:rFonts w:cstheme="minorHAnsi"/>
          <w:sz w:val="20"/>
          <w:szCs w:val="20"/>
        </w:rPr>
        <w:t>ten</w:t>
      </w:r>
      <w:r w:rsidR="000E2EAA" w:rsidRPr="008F252C">
        <w:rPr>
          <w:rFonts w:cstheme="minorHAnsi"/>
          <w:sz w:val="20"/>
          <w:szCs w:val="20"/>
        </w:rPr>
        <w:t xml:space="preserve"> onbenoembare aspecten</w:t>
      </w:r>
      <w:r w:rsidR="00744A56" w:rsidRPr="008F252C">
        <w:rPr>
          <w:rFonts w:cstheme="minorHAnsi"/>
          <w:sz w:val="20"/>
          <w:szCs w:val="20"/>
        </w:rPr>
        <w:t>.</w:t>
      </w:r>
      <w:r w:rsidR="0021761A" w:rsidRPr="008F252C">
        <w:rPr>
          <w:rFonts w:cstheme="minorHAnsi"/>
          <w:sz w:val="20"/>
          <w:szCs w:val="20"/>
        </w:rPr>
        <w:t xml:space="preserve"> </w:t>
      </w:r>
      <w:r w:rsidR="00490997" w:rsidRPr="008F252C">
        <w:rPr>
          <w:rFonts w:cstheme="minorHAnsi"/>
          <w:sz w:val="20"/>
          <w:szCs w:val="20"/>
        </w:rPr>
        <w:t>Vanwege d</w:t>
      </w:r>
      <w:r w:rsidR="00282E80" w:rsidRPr="008F252C">
        <w:rPr>
          <w:rFonts w:cstheme="minorHAnsi"/>
          <w:sz w:val="20"/>
          <w:szCs w:val="20"/>
        </w:rPr>
        <w:t xml:space="preserve">eze </w:t>
      </w:r>
      <w:r w:rsidR="00562B3F" w:rsidRPr="008F252C">
        <w:rPr>
          <w:rFonts w:cstheme="minorHAnsi"/>
          <w:sz w:val="20"/>
          <w:szCs w:val="20"/>
        </w:rPr>
        <w:t>impliciete</w:t>
      </w:r>
      <w:r w:rsidR="00896E43">
        <w:rPr>
          <w:rFonts w:cstheme="minorHAnsi"/>
          <w:sz w:val="20"/>
          <w:szCs w:val="20"/>
        </w:rPr>
        <w:t xml:space="preserve">  </w:t>
      </w:r>
      <w:r w:rsidR="00282E80" w:rsidRPr="008F252C">
        <w:rPr>
          <w:rFonts w:cstheme="minorHAnsi"/>
          <w:sz w:val="20"/>
          <w:szCs w:val="20"/>
        </w:rPr>
        <w:t xml:space="preserve">aspecten </w:t>
      </w:r>
      <w:r w:rsidR="00490997" w:rsidRPr="008F252C">
        <w:rPr>
          <w:rFonts w:cstheme="minorHAnsi"/>
          <w:sz w:val="20"/>
          <w:szCs w:val="20"/>
        </w:rPr>
        <w:t>van ervaringsdeskundigheid is het niet alleen moeilijk om deze deskundigheid zelf te ontwikkelen</w:t>
      </w:r>
      <w:r w:rsidR="000567D6">
        <w:rPr>
          <w:rFonts w:cstheme="minorHAnsi"/>
          <w:sz w:val="20"/>
          <w:szCs w:val="20"/>
        </w:rPr>
        <w:t>,</w:t>
      </w:r>
      <w:r w:rsidR="00490997" w:rsidRPr="008F252C">
        <w:rPr>
          <w:rFonts w:cstheme="minorHAnsi"/>
          <w:sz w:val="20"/>
          <w:szCs w:val="20"/>
        </w:rPr>
        <w:t xml:space="preserve"> maar </w:t>
      </w:r>
      <w:r w:rsidR="00282E80" w:rsidRPr="008F252C">
        <w:rPr>
          <w:rFonts w:cstheme="minorHAnsi"/>
          <w:sz w:val="20"/>
          <w:szCs w:val="20"/>
        </w:rPr>
        <w:t xml:space="preserve">is </w:t>
      </w:r>
      <w:r w:rsidR="00490997" w:rsidRPr="008F252C">
        <w:rPr>
          <w:rFonts w:cstheme="minorHAnsi"/>
          <w:sz w:val="20"/>
          <w:szCs w:val="20"/>
        </w:rPr>
        <w:t>het voor ervaringsdeskundigen bovendien vaak moeilijk om</w:t>
      </w:r>
      <w:r w:rsidR="00DC7FB1" w:rsidRPr="008F252C">
        <w:rPr>
          <w:rFonts w:cstheme="minorHAnsi"/>
          <w:sz w:val="20"/>
          <w:szCs w:val="20"/>
        </w:rPr>
        <w:t xml:space="preserve"> </w:t>
      </w:r>
      <w:r w:rsidR="00B77167" w:rsidRPr="008F252C">
        <w:rPr>
          <w:rFonts w:cstheme="minorHAnsi"/>
          <w:sz w:val="20"/>
          <w:szCs w:val="20"/>
        </w:rPr>
        <w:t>het uit te dragen en vorm te geven</w:t>
      </w:r>
      <w:r w:rsidR="00DC7FB1" w:rsidRPr="008F252C">
        <w:rPr>
          <w:rFonts w:cstheme="minorHAnsi"/>
          <w:sz w:val="20"/>
          <w:szCs w:val="20"/>
        </w:rPr>
        <w:t xml:space="preserve"> binnen hun organisatie</w:t>
      </w:r>
      <w:r w:rsidR="00490997" w:rsidRPr="008F252C">
        <w:rPr>
          <w:rFonts w:cstheme="minorHAnsi"/>
          <w:sz w:val="20"/>
          <w:szCs w:val="20"/>
        </w:rPr>
        <w:t xml:space="preserve">. </w:t>
      </w:r>
      <w:bookmarkStart w:id="0" w:name="_GoBack"/>
      <w:bookmarkEnd w:id="0"/>
    </w:p>
    <w:p w14:paraId="4162B437" w14:textId="671E864E" w:rsidR="00E2223B" w:rsidRPr="008F252C" w:rsidRDefault="00490997" w:rsidP="00E2223B">
      <w:pPr>
        <w:rPr>
          <w:rFonts w:cstheme="minorHAnsi"/>
          <w:sz w:val="20"/>
          <w:szCs w:val="20"/>
        </w:rPr>
      </w:pPr>
      <w:r w:rsidRPr="008F252C">
        <w:rPr>
          <w:rFonts w:cstheme="minorHAnsi"/>
          <w:sz w:val="20"/>
          <w:szCs w:val="20"/>
        </w:rPr>
        <w:t>Ervaringsdeskundigheid is zich desondanks in snel tempo aan het professionaliseren</w:t>
      </w:r>
      <w:r w:rsidR="00A85B57">
        <w:rPr>
          <w:rFonts w:cstheme="minorHAnsi"/>
          <w:sz w:val="20"/>
          <w:szCs w:val="20"/>
        </w:rPr>
        <w:t>. I</w:t>
      </w:r>
      <w:r w:rsidRPr="008F252C">
        <w:rPr>
          <w:rFonts w:cstheme="minorHAnsi"/>
          <w:sz w:val="20"/>
          <w:szCs w:val="20"/>
        </w:rPr>
        <w:t>nmiddels is er een landelijk leerplan Ervaringsdeskundigheid uitgebracht (Trimbos-instituut, 2017) en is er een beroepsregister Ervaringsdeskundigheid in oprichting. Er moet verantwoording afgelegd kunnen worden,</w:t>
      </w:r>
      <w:r w:rsidR="003B562A">
        <w:rPr>
          <w:rFonts w:cstheme="minorHAnsi"/>
          <w:sz w:val="20"/>
          <w:szCs w:val="20"/>
        </w:rPr>
        <w:t xml:space="preserve"> ook hier wordt </w:t>
      </w:r>
      <w:proofErr w:type="spellStart"/>
      <w:r w:rsidR="003B562A">
        <w:rPr>
          <w:rFonts w:cstheme="minorHAnsi"/>
          <w:sz w:val="20"/>
          <w:szCs w:val="20"/>
        </w:rPr>
        <w:t>toetsbaarheid</w:t>
      </w:r>
      <w:proofErr w:type="spellEnd"/>
      <w:r w:rsidR="003B562A">
        <w:rPr>
          <w:rFonts w:cstheme="minorHAnsi"/>
          <w:sz w:val="20"/>
          <w:szCs w:val="20"/>
        </w:rPr>
        <w:t xml:space="preserve"> steeds vaker geëist. </w:t>
      </w:r>
      <w:r w:rsidRPr="008F252C">
        <w:rPr>
          <w:rFonts w:cstheme="minorHAnsi"/>
          <w:sz w:val="20"/>
          <w:szCs w:val="20"/>
        </w:rPr>
        <w:t xml:space="preserve"> </w:t>
      </w:r>
      <w:r w:rsidR="00282E80" w:rsidRPr="008F252C">
        <w:rPr>
          <w:rFonts w:cstheme="minorHAnsi"/>
          <w:sz w:val="20"/>
          <w:szCs w:val="20"/>
        </w:rPr>
        <w:t xml:space="preserve">Het is </w:t>
      </w:r>
      <w:r w:rsidRPr="008F252C">
        <w:rPr>
          <w:rFonts w:cstheme="minorHAnsi"/>
          <w:sz w:val="20"/>
          <w:szCs w:val="20"/>
        </w:rPr>
        <w:t xml:space="preserve">van belang te zoeken naar </w:t>
      </w:r>
      <w:r w:rsidR="00171233" w:rsidRPr="008F252C">
        <w:rPr>
          <w:rFonts w:cstheme="minorHAnsi"/>
          <w:sz w:val="20"/>
          <w:szCs w:val="20"/>
        </w:rPr>
        <w:t>vormen</w:t>
      </w:r>
      <w:r w:rsidRPr="008F252C">
        <w:rPr>
          <w:rFonts w:cstheme="minorHAnsi"/>
          <w:sz w:val="20"/>
          <w:szCs w:val="20"/>
        </w:rPr>
        <w:t xml:space="preserve"> w</w:t>
      </w:r>
      <w:r w:rsidR="006458E7" w:rsidRPr="008F252C">
        <w:rPr>
          <w:rFonts w:cstheme="minorHAnsi"/>
          <w:sz w:val="20"/>
          <w:szCs w:val="20"/>
        </w:rPr>
        <w:t>aar</w:t>
      </w:r>
      <w:r w:rsidR="00171233" w:rsidRPr="008F252C">
        <w:rPr>
          <w:rFonts w:cstheme="minorHAnsi"/>
          <w:sz w:val="20"/>
          <w:szCs w:val="20"/>
        </w:rPr>
        <w:t>in</w:t>
      </w:r>
      <w:r w:rsidR="006458E7" w:rsidRPr="008F252C">
        <w:rPr>
          <w:rFonts w:cstheme="minorHAnsi"/>
          <w:sz w:val="20"/>
          <w:szCs w:val="20"/>
        </w:rPr>
        <w:t xml:space="preserve"> </w:t>
      </w:r>
      <w:r w:rsidR="002E0A8E" w:rsidRPr="008F252C">
        <w:rPr>
          <w:rFonts w:cstheme="minorHAnsi"/>
          <w:sz w:val="20"/>
          <w:szCs w:val="20"/>
        </w:rPr>
        <w:t>ook</w:t>
      </w:r>
      <w:r w:rsidR="00473F47" w:rsidRPr="008F252C">
        <w:rPr>
          <w:rFonts w:cstheme="minorHAnsi"/>
          <w:sz w:val="20"/>
          <w:szCs w:val="20"/>
        </w:rPr>
        <w:t xml:space="preserve"> het</w:t>
      </w:r>
      <w:r w:rsidRPr="008F252C">
        <w:rPr>
          <w:rFonts w:cstheme="minorHAnsi"/>
          <w:sz w:val="20"/>
          <w:szCs w:val="20"/>
        </w:rPr>
        <w:t xml:space="preserve"> onbenoembare </w:t>
      </w:r>
      <w:r w:rsidR="00AB58D6" w:rsidRPr="008F252C">
        <w:rPr>
          <w:rFonts w:cstheme="minorHAnsi"/>
          <w:sz w:val="20"/>
          <w:szCs w:val="20"/>
        </w:rPr>
        <w:t>geëxpliciteerd</w:t>
      </w:r>
      <w:r w:rsidR="002E0A8E" w:rsidRPr="008F252C">
        <w:rPr>
          <w:rFonts w:cstheme="minorHAnsi"/>
          <w:sz w:val="20"/>
          <w:szCs w:val="20"/>
        </w:rPr>
        <w:t xml:space="preserve"> </w:t>
      </w:r>
      <w:r w:rsidR="006458E7" w:rsidRPr="008F252C">
        <w:rPr>
          <w:rFonts w:cstheme="minorHAnsi"/>
          <w:sz w:val="20"/>
          <w:szCs w:val="20"/>
        </w:rPr>
        <w:t>kan worden.</w:t>
      </w:r>
    </w:p>
    <w:p w14:paraId="096CD92E" w14:textId="1D40C54F" w:rsidR="00484759" w:rsidRPr="008F252C" w:rsidRDefault="00484759" w:rsidP="00E2223B">
      <w:pPr>
        <w:rPr>
          <w:rFonts w:cstheme="minorHAnsi"/>
          <w:sz w:val="20"/>
          <w:szCs w:val="20"/>
        </w:rPr>
      </w:pPr>
      <w:r w:rsidRPr="008F252C">
        <w:rPr>
          <w:rFonts w:cstheme="minorHAnsi"/>
          <w:sz w:val="20"/>
          <w:szCs w:val="20"/>
        </w:rPr>
        <w:t xml:space="preserve">De laatste jaren </w:t>
      </w:r>
      <w:r w:rsidR="00FB21E2" w:rsidRPr="008F252C">
        <w:rPr>
          <w:rFonts w:cstheme="minorHAnsi"/>
          <w:sz w:val="20"/>
          <w:szCs w:val="20"/>
        </w:rPr>
        <w:t>groeit</w:t>
      </w:r>
      <w:r w:rsidRPr="008F252C">
        <w:rPr>
          <w:rFonts w:cstheme="minorHAnsi"/>
          <w:sz w:val="20"/>
          <w:szCs w:val="20"/>
        </w:rPr>
        <w:t xml:space="preserve"> het besef</w:t>
      </w:r>
      <w:r w:rsidR="00FB21E2" w:rsidRPr="008F252C">
        <w:rPr>
          <w:rFonts w:cstheme="minorHAnsi"/>
          <w:sz w:val="20"/>
          <w:szCs w:val="20"/>
        </w:rPr>
        <w:t xml:space="preserve"> </w:t>
      </w:r>
      <w:r w:rsidRPr="008F252C">
        <w:rPr>
          <w:rFonts w:cstheme="minorHAnsi"/>
          <w:sz w:val="20"/>
          <w:szCs w:val="20"/>
        </w:rPr>
        <w:t>dat creatieve en kunstzinnige expressie bijdraagt aan</w:t>
      </w:r>
      <w:r w:rsidR="000567D6">
        <w:rPr>
          <w:rFonts w:cstheme="minorHAnsi"/>
          <w:sz w:val="20"/>
          <w:szCs w:val="20"/>
        </w:rPr>
        <w:t xml:space="preserve"> kennis- en beroepsontwikkeling</w:t>
      </w:r>
      <w:r w:rsidRPr="008F252C">
        <w:rPr>
          <w:rFonts w:cstheme="minorHAnsi"/>
          <w:sz w:val="20"/>
          <w:szCs w:val="20"/>
        </w:rPr>
        <w:t xml:space="preserve"> ( Archibald e.a. 2016). Nieuwe betekenissen en inzichten worden niet (</w:t>
      </w:r>
      <w:r w:rsidR="000567D6">
        <w:rPr>
          <w:rFonts w:cstheme="minorHAnsi"/>
          <w:sz w:val="20"/>
          <w:szCs w:val="20"/>
        </w:rPr>
        <w:t>alleen</w:t>
      </w:r>
      <w:r w:rsidRPr="008F252C">
        <w:rPr>
          <w:rFonts w:cstheme="minorHAnsi"/>
          <w:sz w:val="20"/>
          <w:szCs w:val="20"/>
        </w:rPr>
        <w:t>) beschreven</w:t>
      </w:r>
      <w:r w:rsidR="00A85B57">
        <w:rPr>
          <w:rFonts w:cstheme="minorHAnsi"/>
          <w:sz w:val="20"/>
          <w:szCs w:val="20"/>
        </w:rPr>
        <w:t>,</w:t>
      </w:r>
      <w:r w:rsidRPr="008F252C">
        <w:rPr>
          <w:rFonts w:cstheme="minorHAnsi"/>
          <w:sz w:val="20"/>
          <w:szCs w:val="20"/>
        </w:rPr>
        <w:t xml:space="preserve"> maar kunnen ook tot uiting komen in non-verbale symbolen, expressies en presentaties, oftewel in vormen van ‘</w:t>
      </w:r>
      <w:proofErr w:type="spellStart"/>
      <w:r w:rsidRPr="008F252C">
        <w:rPr>
          <w:rFonts w:cstheme="minorHAnsi"/>
          <w:sz w:val="20"/>
          <w:szCs w:val="20"/>
        </w:rPr>
        <w:t>pathic</w:t>
      </w:r>
      <w:proofErr w:type="spellEnd"/>
      <w:r w:rsidRPr="008F252C">
        <w:rPr>
          <w:rFonts w:cstheme="minorHAnsi"/>
          <w:sz w:val="20"/>
          <w:szCs w:val="20"/>
        </w:rPr>
        <w:t xml:space="preserve"> </w:t>
      </w:r>
      <w:proofErr w:type="spellStart"/>
      <w:r w:rsidRPr="008F252C">
        <w:rPr>
          <w:rFonts w:cstheme="minorHAnsi"/>
          <w:sz w:val="20"/>
          <w:szCs w:val="20"/>
        </w:rPr>
        <w:t>knowledge</w:t>
      </w:r>
      <w:proofErr w:type="spellEnd"/>
      <w:r w:rsidRPr="008F252C">
        <w:rPr>
          <w:rFonts w:cstheme="minorHAnsi"/>
          <w:sz w:val="20"/>
          <w:szCs w:val="20"/>
        </w:rPr>
        <w:t>’ (</w:t>
      </w:r>
      <w:r w:rsidR="003B562A">
        <w:rPr>
          <w:rFonts w:cstheme="minorHAnsi"/>
          <w:sz w:val="20"/>
          <w:szCs w:val="20"/>
        </w:rPr>
        <w:t>geleefde of gevoelde  kennis) (</w:t>
      </w:r>
      <w:r w:rsidRPr="008F252C">
        <w:rPr>
          <w:rFonts w:cstheme="minorHAnsi"/>
          <w:sz w:val="20"/>
          <w:szCs w:val="20"/>
        </w:rPr>
        <w:t>Weerman, 2016</w:t>
      </w:r>
      <w:r w:rsidR="00282E80" w:rsidRPr="008F252C">
        <w:rPr>
          <w:rFonts w:cstheme="minorHAnsi"/>
          <w:sz w:val="20"/>
          <w:szCs w:val="20"/>
        </w:rPr>
        <w:t>,</w:t>
      </w:r>
      <w:r w:rsidR="00896E43">
        <w:rPr>
          <w:rFonts w:cstheme="minorHAnsi"/>
          <w:sz w:val="20"/>
          <w:szCs w:val="20"/>
        </w:rPr>
        <w:t xml:space="preserve">  </w:t>
      </w:r>
      <w:r w:rsidRPr="008F252C">
        <w:rPr>
          <w:rFonts w:cstheme="minorHAnsi"/>
          <w:sz w:val="20"/>
          <w:szCs w:val="20"/>
        </w:rPr>
        <w:t>p.52). Zogenaamde ‘</w:t>
      </w:r>
      <w:proofErr w:type="spellStart"/>
      <w:r w:rsidRPr="008F252C">
        <w:rPr>
          <w:rFonts w:cstheme="minorHAnsi"/>
          <w:sz w:val="20"/>
          <w:szCs w:val="20"/>
        </w:rPr>
        <w:t>silent</w:t>
      </w:r>
      <w:proofErr w:type="spellEnd"/>
      <w:r w:rsidRPr="008F252C">
        <w:rPr>
          <w:rFonts w:cstheme="minorHAnsi"/>
          <w:sz w:val="20"/>
          <w:szCs w:val="20"/>
        </w:rPr>
        <w:t xml:space="preserve"> </w:t>
      </w:r>
      <w:proofErr w:type="spellStart"/>
      <w:r w:rsidRPr="008F252C">
        <w:rPr>
          <w:rFonts w:cstheme="minorHAnsi"/>
          <w:sz w:val="20"/>
          <w:szCs w:val="20"/>
        </w:rPr>
        <w:t>voices</w:t>
      </w:r>
      <w:proofErr w:type="spellEnd"/>
      <w:r w:rsidRPr="008F252C">
        <w:rPr>
          <w:rFonts w:cstheme="minorHAnsi"/>
          <w:sz w:val="20"/>
          <w:szCs w:val="20"/>
        </w:rPr>
        <w:t>’ krijgen een stem.</w:t>
      </w:r>
      <w:r w:rsidR="00C424D0" w:rsidRPr="008F252C">
        <w:rPr>
          <w:rFonts w:cstheme="minorHAnsi"/>
          <w:sz w:val="20"/>
          <w:szCs w:val="20"/>
        </w:rPr>
        <w:t xml:space="preserve"> </w:t>
      </w:r>
      <w:r w:rsidR="00F83E50" w:rsidRPr="008F252C">
        <w:rPr>
          <w:rFonts w:cstheme="minorHAnsi"/>
          <w:sz w:val="20"/>
          <w:szCs w:val="20"/>
        </w:rPr>
        <w:t>Dit artikel gaat in op de mogelijkheden van kunst en creatieve vormen bij onderwijs en onderzoek op het gebied van ervaringsdeskundigheid.</w:t>
      </w:r>
    </w:p>
    <w:p w14:paraId="02A86EF0" w14:textId="77777777" w:rsidR="00E2223B" w:rsidRPr="008F252C" w:rsidRDefault="00E2223B" w:rsidP="00E2223B">
      <w:pPr>
        <w:rPr>
          <w:b/>
          <w:sz w:val="20"/>
          <w:szCs w:val="20"/>
        </w:rPr>
      </w:pPr>
      <w:r w:rsidRPr="008F252C">
        <w:rPr>
          <w:b/>
          <w:sz w:val="20"/>
          <w:szCs w:val="20"/>
        </w:rPr>
        <w:t>Kunst en creativiteit in scholing van ervaringsdeskundigheid</w:t>
      </w:r>
    </w:p>
    <w:p w14:paraId="55D07F16" w14:textId="5B1812DE" w:rsidR="002D69AE" w:rsidRPr="008F252C" w:rsidRDefault="00E2223B" w:rsidP="004F4FBF">
      <w:pPr>
        <w:rPr>
          <w:sz w:val="20"/>
          <w:szCs w:val="20"/>
        </w:rPr>
      </w:pPr>
      <w:r w:rsidRPr="008F252C">
        <w:rPr>
          <w:sz w:val="20"/>
          <w:szCs w:val="20"/>
        </w:rPr>
        <w:t xml:space="preserve">Er bestaan verschillende opleidingen, trainingen en cursussen op het gebied van ervaringsdeskundigheid. Hogeschool Windesheim kent een geïntegreerde leerroute binnen de opleiding </w:t>
      </w:r>
      <w:proofErr w:type="spellStart"/>
      <w:r w:rsidRPr="008F252C">
        <w:rPr>
          <w:sz w:val="20"/>
          <w:szCs w:val="20"/>
        </w:rPr>
        <w:t>Social</w:t>
      </w:r>
      <w:proofErr w:type="spellEnd"/>
      <w:r w:rsidRPr="008F252C">
        <w:rPr>
          <w:sz w:val="20"/>
          <w:szCs w:val="20"/>
        </w:rPr>
        <w:t xml:space="preserve"> </w:t>
      </w:r>
      <w:proofErr w:type="spellStart"/>
      <w:r w:rsidRPr="008F252C">
        <w:rPr>
          <w:sz w:val="20"/>
          <w:szCs w:val="20"/>
        </w:rPr>
        <w:t>Work</w:t>
      </w:r>
      <w:proofErr w:type="spellEnd"/>
      <w:r w:rsidRPr="008F252C">
        <w:rPr>
          <w:sz w:val="20"/>
          <w:szCs w:val="20"/>
        </w:rPr>
        <w:t xml:space="preserve"> en een nascholingsaanbod voor zorgprofessionals.</w:t>
      </w:r>
    </w:p>
    <w:p w14:paraId="33E6A991" w14:textId="3B98B192" w:rsidR="00E2223B" w:rsidRPr="008F252C" w:rsidRDefault="00E2223B" w:rsidP="00E2223B">
      <w:pPr>
        <w:rPr>
          <w:sz w:val="20"/>
          <w:szCs w:val="20"/>
        </w:rPr>
      </w:pPr>
      <w:r w:rsidRPr="008F252C">
        <w:rPr>
          <w:sz w:val="20"/>
          <w:szCs w:val="20"/>
        </w:rPr>
        <w:t xml:space="preserve">In de scholingstrajecten leren studenten werken met een bijzondere vorm van kennis: </w:t>
      </w:r>
      <w:r w:rsidR="00304F89" w:rsidRPr="008F252C">
        <w:rPr>
          <w:sz w:val="20"/>
          <w:szCs w:val="20"/>
        </w:rPr>
        <w:t xml:space="preserve">het is een </w:t>
      </w:r>
      <w:r w:rsidRPr="008F252C">
        <w:rPr>
          <w:sz w:val="20"/>
          <w:szCs w:val="20"/>
        </w:rPr>
        <w:t>persoonlijke, doorleefde, betekenisvolle vorm van kennis over het leren leven met een ingrijpende ervaring</w:t>
      </w:r>
      <w:r w:rsidR="00304F89" w:rsidRPr="008F252C">
        <w:rPr>
          <w:sz w:val="20"/>
          <w:szCs w:val="20"/>
        </w:rPr>
        <w:t xml:space="preserve">. </w:t>
      </w:r>
      <w:r w:rsidR="004B3D05" w:rsidRPr="008F252C">
        <w:rPr>
          <w:sz w:val="20"/>
          <w:szCs w:val="20"/>
        </w:rPr>
        <w:t>Het gaat om doorleefde bestaansvragen rondom dood en leven, zinloosheid, schuld, schaamte, vrijheid, autonomie, beperking, isolement en machteloosheid</w:t>
      </w:r>
      <w:r w:rsidR="00C17634" w:rsidRPr="008F252C">
        <w:rPr>
          <w:sz w:val="20"/>
          <w:szCs w:val="20"/>
        </w:rPr>
        <w:t>.</w:t>
      </w:r>
      <w:r w:rsidR="004B3D05" w:rsidRPr="008F252C">
        <w:rPr>
          <w:sz w:val="20"/>
          <w:szCs w:val="20"/>
        </w:rPr>
        <w:t xml:space="preserve"> </w:t>
      </w:r>
      <w:r w:rsidR="00253F0D" w:rsidRPr="008F252C">
        <w:rPr>
          <w:sz w:val="20"/>
          <w:szCs w:val="20"/>
        </w:rPr>
        <w:t>Om deze ervaringen te bewerken tot kennis en uiteindelijk deskundigheid, moet je er een bepaalde afstand van kunnen nemen en er op kunnen reflecteren</w:t>
      </w:r>
      <w:r w:rsidR="00C17634" w:rsidRPr="008F252C">
        <w:rPr>
          <w:sz w:val="20"/>
          <w:szCs w:val="20"/>
        </w:rPr>
        <w:t>.</w:t>
      </w:r>
      <w:r w:rsidR="00230415" w:rsidRPr="008F252C">
        <w:rPr>
          <w:sz w:val="20"/>
          <w:szCs w:val="20"/>
        </w:rPr>
        <w:t xml:space="preserve"> Eigen ervaringen worden geëxpliciteerd</w:t>
      </w:r>
      <w:r w:rsidR="00AA6D3F" w:rsidRPr="008F252C">
        <w:rPr>
          <w:sz w:val="20"/>
          <w:szCs w:val="20"/>
        </w:rPr>
        <w:t xml:space="preserve"> om ze naast ervaringen van anderen en naast andere kennisbronnen te kunnen plaatsen, zodat</w:t>
      </w:r>
      <w:r w:rsidR="003250E9" w:rsidRPr="008F252C">
        <w:rPr>
          <w:sz w:val="20"/>
          <w:szCs w:val="20"/>
        </w:rPr>
        <w:t xml:space="preserve"> de kennis </w:t>
      </w:r>
      <w:r w:rsidR="00A0789F" w:rsidRPr="008F252C">
        <w:rPr>
          <w:sz w:val="20"/>
          <w:szCs w:val="20"/>
        </w:rPr>
        <w:t>verder reikt dan de persoonlijke ervaring.</w:t>
      </w:r>
      <w:r w:rsidR="00230415" w:rsidRPr="008F252C">
        <w:rPr>
          <w:sz w:val="20"/>
          <w:szCs w:val="20"/>
        </w:rPr>
        <w:t xml:space="preserve"> </w:t>
      </w:r>
      <w:r w:rsidR="00180768" w:rsidRPr="008F252C">
        <w:rPr>
          <w:sz w:val="20"/>
          <w:szCs w:val="20"/>
        </w:rPr>
        <w:t xml:space="preserve">Om ook onbenoembare aspecten van een ervaring te kunnen expliciteren, wordt op Windesheim gebruik gemaakt van </w:t>
      </w:r>
      <w:r w:rsidR="00BE4BCC" w:rsidRPr="008F252C">
        <w:rPr>
          <w:sz w:val="20"/>
          <w:szCs w:val="20"/>
        </w:rPr>
        <w:t>kunst en creatieve werkvormen.</w:t>
      </w:r>
      <w:r w:rsidR="00253F0D" w:rsidRPr="008F252C">
        <w:rPr>
          <w:sz w:val="20"/>
          <w:szCs w:val="20"/>
        </w:rPr>
        <w:t xml:space="preserve"> </w:t>
      </w:r>
      <w:r w:rsidR="00D72D55" w:rsidRPr="008F252C">
        <w:rPr>
          <w:sz w:val="20"/>
          <w:szCs w:val="20"/>
        </w:rPr>
        <w:t xml:space="preserve">In kunstzinnige producten wordt het onbenoembare tastbaar en overdraagbaar gemaakt. </w:t>
      </w:r>
    </w:p>
    <w:p w14:paraId="418ED370" w14:textId="77777777" w:rsidR="00576B34" w:rsidRPr="008F252C" w:rsidRDefault="00576B34" w:rsidP="00E2223B">
      <w:pPr>
        <w:rPr>
          <w:sz w:val="20"/>
          <w:szCs w:val="20"/>
        </w:rPr>
      </w:pPr>
      <w:r w:rsidRPr="008F252C">
        <w:rPr>
          <w:noProof/>
          <w:sz w:val="20"/>
          <w:szCs w:val="20"/>
          <w:lang w:eastAsia="nl-NL"/>
        </w:rPr>
        <w:lastRenderedPageBreak/>
        <mc:AlternateContent>
          <mc:Choice Requires="wps">
            <w:drawing>
              <wp:inline distT="0" distB="0" distL="0" distR="0" wp14:anchorId="6194F796" wp14:editId="218C42A8">
                <wp:extent cx="5580000" cy="1008000"/>
                <wp:effectExtent l="0" t="0" r="20955" b="28575"/>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1008000"/>
                        </a:xfrm>
                        <a:prstGeom prst="rect">
                          <a:avLst/>
                        </a:prstGeom>
                        <a:solidFill>
                          <a:srgbClr val="FFFFFF"/>
                        </a:solidFill>
                        <a:ln w="9525">
                          <a:solidFill>
                            <a:srgbClr val="000000"/>
                          </a:solidFill>
                          <a:miter lim="800000"/>
                          <a:headEnd/>
                          <a:tailEnd/>
                        </a:ln>
                      </wps:spPr>
                      <wps:txbx>
                        <w:txbxContent>
                          <w:p w14:paraId="17396BCC" w14:textId="1CE5DF74" w:rsidR="00576B34" w:rsidRDefault="00576B34">
                            <w:pPr>
                              <w:rPr>
                                <w:sz w:val="20"/>
                                <w:szCs w:val="20"/>
                              </w:rPr>
                            </w:pPr>
                            <w:proofErr w:type="spellStart"/>
                            <w:r w:rsidRPr="00E117DD">
                              <w:rPr>
                                <w:sz w:val="20"/>
                                <w:szCs w:val="20"/>
                              </w:rPr>
                              <w:t>Kintsukuroi</w:t>
                            </w:r>
                            <w:proofErr w:type="spellEnd"/>
                            <w:r w:rsidRPr="00E117DD">
                              <w:rPr>
                                <w:sz w:val="20"/>
                                <w:szCs w:val="20"/>
                              </w:rPr>
                              <w:t xml:space="preserve"> is een </w:t>
                            </w:r>
                            <w:r w:rsidR="00562B3F" w:rsidRPr="00E117DD">
                              <w:rPr>
                                <w:sz w:val="20"/>
                                <w:szCs w:val="20"/>
                              </w:rPr>
                              <w:t>J</w:t>
                            </w:r>
                            <w:r w:rsidRPr="00E117DD">
                              <w:rPr>
                                <w:sz w:val="20"/>
                                <w:szCs w:val="20"/>
                              </w:rPr>
                              <w:t>apans</w:t>
                            </w:r>
                            <w:r w:rsidR="00AB58D6" w:rsidRPr="00E117DD">
                              <w:rPr>
                                <w:sz w:val="20"/>
                                <w:szCs w:val="20"/>
                              </w:rPr>
                              <w:t xml:space="preserve"> </w:t>
                            </w:r>
                            <w:r w:rsidRPr="00E117DD">
                              <w:rPr>
                                <w:sz w:val="20"/>
                                <w:szCs w:val="20"/>
                              </w:rPr>
                              <w:t xml:space="preserve">ambacht waarbij gebroken serviesgoed wordt gelijmd en de breuklijnen worden gevuld met goud. Daarmee krijgt het bordje of kommetje een unieke schoonheid en wordt bovendien erg sterk, juist op de plekken waar een kwetsuur is geweest. Studenten krijgen de opdracht hun eigen </w:t>
                            </w:r>
                            <w:proofErr w:type="spellStart"/>
                            <w:r w:rsidRPr="00E117DD">
                              <w:rPr>
                                <w:sz w:val="20"/>
                                <w:szCs w:val="20"/>
                              </w:rPr>
                              <w:t>kuntsikuroi</w:t>
                            </w:r>
                            <w:proofErr w:type="spellEnd"/>
                            <w:r w:rsidRPr="00E117DD">
                              <w:rPr>
                                <w:sz w:val="20"/>
                                <w:szCs w:val="20"/>
                              </w:rPr>
                              <w:t xml:space="preserve"> te maken en te onderzoeken op welke manier </w:t>
                            </w:r>
                            <w:r w:rsidR="00A84F63" w:rsidRPr="00E117DD">
                              <w:rPr>
                                <w:sz w:val="20"/>
                                <w:szCs w:val="20"/>
                              </w:rPr>
                              <w:t xml:space="preserve">eigen </w:t>
                            </w:r>
                            <w:r w:rsidRPr="00E117DD">
                              <w:rPr>
                                <w:sz w:val="20"/>
                                <w:szCs w:val="20"/>
                              </w:rPr>
                              <w:t>kwetsuren</w:t>
                            </w:r>
                            <w:r w:rsidR="008652D1" w:rsidRPr="00E117DD">
                              <w:rPr>
                                <w:sz w:val="20"/>
                                <w:szCs w:val="20"/>
                              </w:rPr>
                              <w:t xml:space="preserve"> een rol spelen</w:t>
                            </w:r>
                            <w:r w:rsidR="00A84F63" w:rsidRPr="00E117DD">
                              <w:rPr>
                                <w:sz w:val="20"/>
                                <w:szCs w:val="20"/>
                              </w:rPr>
                              <w:t>. Op welke manier maakt het jou uniek</w:t>
                            </w:r>
                            <w:r w:rsidR="00CC412D" w:rsidRPr="00E117DD">
                              <w:rPr>
                                <w:sz w:val="20"/>
                                <w:szCs w:val="20"/>
                              </w:rPr>
                              <w:t xml:space="preserve"> en kan het een kracht zijn.</w:t>
                            </w:r>
                          </w:p>
                          <w:p w14:paraId="64177EA4" w14:textId="77777777" w:rsidR="008F252C" w:rsidRDefault="008F252C">
                            <w:pPr>
                              <w:rPr>
                                <w:sz w:val="20"/>
                                <w:szCs w:val="20"/>
                              </w:rPr>
                            </w:pPr>
                          </w:p>
                          <w:p w14:paraId="74624EB0" w14:textId="2359608D" w:rsidR="008F252C" w:rsidRDefault="00FE4E27" w:rsidP="00FE4E27">
                            <w:pPr>
                              <w:jc w:val="center"/>
                              <w:rPr>
                                <w:sz w:val="20"/>
                                <w:szCs w:val="20"/>
                              </w:rPr>
                            </w:pPr>
                            <w:r>
                              <w:rPr>
                                <w:noProof/>
                                <w:lang w:eastAsia="nl-NL"/>
                              </w:rPr>
                              <w:drawing>
                                <wp:inline distT="0" distB="0" distL="0" distR="0" wp14:anchorId="36D9BA9E" wp14:editId="59D91E7B">
                                  <wp:extent cx="3048000" cy="2286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6D87B15" w14:textId="77777777" w:rsidR="008F252C" w:rsidRPr="00E117DD" w:rsidRDefault="008F252C">
                            <w:pPr>
                              <w:rPr>
                                <w:sz w:val="20"/>
                                <w:szCs w:val="20"/>
                              </w:rPr>
                            </w:pPr>
                          </w:p>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4F796" id="_x0000_s1027" type="#_x0000_t202" style="width:439.35pt;height:7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">
                <v:textbox style="mso-fit-shape-to-text:t">
                  <w:txbxContent>
                    <w:p w14:paraId="17396BCC" w14:textId="1CE5DF74" w:rsidR="00576B34" w:rsidRDefault="00576B34">
                      <w:pPr>
                        <w:rPr>
                          <w:sz w:val="20"/>
                          <w:szCs w:val="20"/>
                        </w:rPr>
                      </w:pPr>
                      <w:proofErr w:type="spellStart"/>
                      <w:r w:rsidRPr="00E117DD">
                        <w:rPr>
                          <w:sz w:val="20"/>
                          <w:szCs w:val="20"/>
                        </w:rPr>
                        <w:t>Kintsukuroi</w:t>
                      </w:r>
                      <w:proofErr w:type="spellEnd"/>
                      <w:r w:rsidRPr="00E117DD">
                        <w:rPr>
                          <w:sz w:val="20"/>
                          <w:szCs w:val="20"/>
                        </w:rPr>
                        <w:t xml:space="preserve"> is een </w:t>
                      </w:r>
                      <w:r w:rsidR="00562B3F" w:rsidRPr="00E117DD">
                        <w:rPr>
                          <w:sz w:val="20"/>
                          <w:szCs w:val="20"/>
                        </w:rPr>
                        <w:t>J</w:t>
                      </w:r>
                      <w:r w:rsidRPr="00E117DD">
                        <w:rPr>
                          <w:sz w:val="20"/>
                          <w:szCs w:val="20"/>
                        </w:rPr>
                        <w:t>apans</w:t>
                      </w:r>
                      <w:r w:rsidR="00AB58D6" w:rsidRPr="00E117DD">
                        <w:rPr>
                          <w:sz w:val="20"/>
                          <w:szCs w:val="20"/>
                        </w:rPr>
                        <w:t xml:space="preserve"> </w:t>
                      </w:r>
                      <w:r w:rsidRPr="00E117DD">
                        <w:rPr>
                          <w:sz w:val="20"/>
                          <w:szCs w:val="20"/>
                        </w:rPr>
                        <w:t xml:space="preserve">ambacht waarbij gebroken serviesgoed wordt gelijmd en de breuklijnen worden gevuld met goud. Daarmee krijgt het bordje of kommetje een unieke schoonheid en wordt bovendien erg sterk, juist op de plekken waar een kwetsuur is geweest. Studenten krijgen de opdracht hun eigen </w:t>
                      </w:r>
                      <w:proofErr w:type="spellStart"/>
                      <w:r w:rsidRPr="00E117DD">
                        <w:rPr>
                          <w:sz w:val="20"/>
                          <w:szCs w:val="20"/>
                        </w:rPr>
                        <w:t>kuntsikuroi</w:t>
                      </w:r>
                      <w:proofErr w:type="spellEnd"/>
                      <w:r w:rsidRPr="00E117DD">
                        <w:rPr>
                          <w:sz w:val="20"/>
                          <w:szCs w:val="20"/>
                        </w:rPr>
                        <w:t xml:space="preserve"> te maken en te onderzoeken op welke manier </w:t>
                      </w:r>
                      <w:r w:rsidR="00A84F63" w:rsidRPr="00E117DD">
                        <w:rPr>
                          <w:sz w:val="20"/>
                          <w:szCs w:val="20"/>
                        </w:rPr>
                        <w:t xml:space="preserve">eigen </w:t>
                      </w:r>
                      <w:r w:rsidRPr="00E117DD">
                        <w:rPr>
                          <w:sz w:val="20"/>
                          <w:szCs w:val="20"/>
                        </w:rPr>
                        <w:t>kwetsuren</w:t>
                      </w:r>
                      <w:r w:rsidR="008652D1" w:rsidRPr="00E117DD">
                        <w:rPr>
                          <w:sz w:val="20"/>
                          <w:szCs w:val="20"/>
                        </w:rPr>
                        <w:t xml:space="preserve"> een rol spelen</w:t>
                      </w:r>
                      <w:r w:rsidR="00A84F63" w:rsidRPr="00E117DD">
                        <w:rPr>
                          <w:sz w:val="20"/>
                          <w:szCs w:val="20"/>
                        </w:rPr>
                        <w:t>. Op welke manier maakt het jou uniek</w:t>
                      </w:r>
                      <w:r w:rsidR="00CC412D" w:rsidRPr="00E117DD">
                        <w:rPr>
                          <w:sz w:val="20"/>
                          <w:szCs w:val="20"/>
                        </w:rPr>
                        <w:t xml:space="preserve"> en kan het een kracht zijn.</w:t>
                      </w:r>
                    </w:p>
                    <w:p w14:paraId="64177EA4" w14:textId="77777777" w:rsidR="008F252C" w:rsidRDefault="008F252C">
                      <w:pPr>
                        <w:rPr>
                          <w:sz w:val="20"/>
                          <w:szCs w:val="20"/>
                        </w:rPr>
                      </w:pPr>
                    </w:p>
                    <w:p w14:paraId="74624EB0" w14:textId="2359608D" w:rsidR="008F252C" w:rsidRDefault="00FE4E27" w:rsidP="00FE4E27">
                      <w:pPr>
                        <w:jc w:val="center"/>
                        <w:rPr>
                          <w:sz w:val="20"/>
                          <w:szCs w:val="20"/>
                        </w:rPr>
                      </w:pPr>
                      <w:r>
                        <w:rPr>
                          <w:noProof/>
                          <w:lang w:eastAsia="nl-NL"/>
                        </w:rPr>
                        <w:drawing>
                          <wp:inline distT="0" distB="0" distL="0" distR="0" wp14:anchorId="36D9BA9E" wp14:editId="59D91E7B">
                            <wp:extent cx="3048000" cy="2286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6D87B15" w14:textId="77777777" w:rsidR="008F252C" w:rsidRPr="00E117DD" w:rsidRDefault="008F252C">
                      <w:pPr>
                        <w:rPr>
                          <w:sz w:val="20"/>
                          <w:szCs w:val="20"/>
                        </w:rPr>
                      </w:pPr>
                    </w:p>
                  </w:txbxContent>
                </v:textbox>
                <w10:anchorlock/>
              </v:shape>
            </w:pict>
          </mc:Fallback>
        </mc:AlternateContent>
      </w:r>
    </w:p>
    <w:p w14:paraId="1F523B25" w14:textId="70E4A6D8" w:rsidR="00E2223B" w:rsidRPr="008F252C" w:rsidRDefault="00E2223B" w:rsidP="00E2223B">
      <w:pPr>
        <w:rPr>
          <w:sz w:val="20"/>
          <w:szCs w:val="20"/>
        </w:rPr>
      </w:pPr>
      <w:r w:rsidRPr="008F252C">
        <w:rPr>
          <w:sz w:val="20"/>
          <w:szCs w:val="20"/>
        </w:rPr>
        <w:t>Het reflecteren op ervaringen naar aanleiding van kunst is niet nieuw</w:t>
      </w:r>
      <w:r w:rsidR="00292B30">
        <w:rPr>
          <w:sz w:val="20"/>
          <w:szCs w:val="20"/>
        </w:rPr>
        <w:t>.</w:t>
      </w:r>
      <w:r w:rsidRPr="008F252C">
        <w:rPr>
          <w:sz w:val="20"/>
          <w:szCs w:val="20"/>
        </w:rPr>
        <w:t xml:space="preserve"> </w:t>
      </w:r>
      <w:r w:rsidR="00292B30">
        <w:rPr>
          <w:sz w:val="20"/>
          <w:szCs w:val="20"/>
        </w:rPr>
        <w:t>K</w:t>
      </w:r>
      <w:r w:rsidRPr="008F252C">
        <w:rPr>
          <w:sz w:val="20"/>
          <w:szCs w:val="20"/>
        </w:rPr>
        <w:t xml:space="preserve">unst wordt in veel zorginstellingen ingezet als therapie. Ook hierbij worden ervaringen van de </w:t>
      </w:r>
      <w:r w:rsidR="00576B34" w:rsidRPr="008F252C">
        <w:rPr>
          <w:sz w:val="20"/>
          <w:szCs w:val="20"/>
        </w:rPr>
        <w:t>cliënt</w:t>
      </w:r>
      <w:r w:rsidRPr="008F252C">
        <w:rPr>
          <w:sz w:val="20"/>
          <w:szCs w:val="20"/>
        </w:rPr>
        <w:t xml:space="preserve"> op creatieve wijze geuit en volgt eventueel analyse en reflectie naar aanleiding van de uitingen. </w:t>
      </w:r>
      <w:r w:rsidR="00321BFD">
        <w:rPr>
          <w:sz w:val="20"/>
          <w:szCs w:val="20"/>
        </w:rPr>
        <w:t xml:space="preserve">Zo kunnen </w:t>
      </w:r>
      <w:r w:rsidRPr="008F252C">
        <w:rPr>
          <w:sz w:val="20"/>
          <w:szCs w:val="20"/>
        </w:rPr>
        <w:t>ervaringen verwerk</w:t>
      </w:r>
      <w:r w:rsidR="00321BFD">
        <w:rPr>
          <w:sz w:val="20"/>
          <w:szCs w:val="20"/>
        </w:rPr>
        <w:t>t</w:t>
      </w:r>
      <w:r w:rsidRPr="008F252C">
        <w:rPr>
          <w:sz w:val="20"/>
          <w:szCs w:val="20"/>
        </w:rPr>
        <w:t xml:space="preserve"> </w:t>
      </w:r>
      <w:r w:rsidR="00321BFD">
        <w:rPr>
          <w:sz w:val="20"/>
          <w:szCs w:val="20"/>
        </w:rPr>
        <w:t>worden</w:t>
      </w:r>
      <w:r w:rsidR="00321BFD" w:rsidRPr="008F252C">
        <w:rPr>
          <w:sz w:val="20"/>
          <w:szCs w:val="20"/>
        </w:rPr>
        <w:t xml:space="preserve"> </w:t>
      </w:r>
      <w:r w:rsidRPr="008F252C">
        <w:rPr>
          <w:sz w:val="20"/>
          <w:szCs w:val="20"/>
        </w:rPr>
        <w:t>en (zelf)inzicht vergro</w:t>
      </w:r>
      <w:r w:rsidR="00321BFD">
        <w:rPr>
          <w:sz w:val="20"/>
          <w:szCs w:val="20"/>
        </w:rPr>
        <w:t>ot</w:t>
      </w:r>
      <w:r w:rsidRPr="008F252C">
        <w:rPr>
          <w:sz w:val="20"/>
          <w:szCs w:val="20"/>
        </w:rPr>
        <w:t xml:space="preserve">. Je zou kunnen zeggen dat op deze manier ervaringen via kunst worden omgezet in </w:t>
      </w:r>
      <w:r w:rsidRPr="008F252C">
        <w:rPr>
          <w:i/>
          <w:sz w:val="20"/>
          <w:szCs w:val="20"/>
        </w:rPr>
        <w:t>zelf</w:t>
      </w:r>
      <w:r w:rsidRPr="008F252C">
        <w:rPr>
          <w:sz w:val="20"/>
          <w:szCs w:val="20"/>
        </w:rPr>
        <w:t xml:space="preserve">kennis. Bij het reflecteren op kunstzinnige uitingen in het kader van ervaringskennis, worden ervaringen omgezet in </w:t>
      </w:r>
      <w:r w:rsidRPr="008F252C">
        <w:rPr>
          <w:i/>
          <w:sz w:val="20"/>
          <w:szCs w:val="20"/>
        </w:rPr>
        <w:t xml:space="preserve">collectieve </w:t>
      </w:r>
      <w:r w:rsidRPr="008F252C">
        <w:rPr>
          <w:sz w:val="20"/>
          <w:szCs w:val="20"/>
        </w:rPr>
        <w:t>kennis.</w:t>
      </w:r>
    </w:p>
    <w:p w14:paraId="30B3AA8C" w14:textId="0EE1949F" w:rsidR="00E2223B" w:rsidRPr="008F252C" w:rsidRDefault="00E2223B" w:rsidP="00E2223B">
      <w:pPr>
        <w:rPr>
          <w:sz w:val="20"/>
          <w:szCs w:val="20"/>
        </w:rPr>
      </w:pPr>
      <w:r w:rsidRPr="008F252C">
        <w:rPr>
          <w:sz w:val="20"/>
          <w:szCs w:val="20"/>
        </w:rPr>
        <w:t xml:space="preserve">Lectoren van verschillende hogescholen pleiten voor </w:t>
      </w:r>
      <w:r w:rsidR="00322C87" w:rsidRPr="008F252C">
        <w:rPr>
          <w:sz w:val="20"/>
          <w:szCs w:val="20"/>
        </w:rPr>
        <w:t xml:space="preserve">meer </w:t>
      </w:r>
      <w:r w:rsidRPr="008F252C">
        <w:rPr>
          <w:sz w:val="20"/>
          <w:szCs w:val="20"/>
        </w:rPr>
        <w:t xml:space="preserve">kunst en creativiteit in het curriculum van </w:t>
      </w:r>
      <w:proofErr w:type="spellStart"/>
      <w:r w:rsidRPr="008F252C">
        <w:rPr>
          <w:sz w:val="20"/>
          <w:szCs w:val="20"/>
        </w:rPr>
        <w:t>Social</w:t>
      </w:r>
      <w:proofErr w:type="spellEnd"/>
      <w:r w:rsidRPr="008F252C">
        <w:rPr>
          <w:sz w:val="20"/>
          <w:szCs w:val="20"/>
        </w:rPr>
        <w:t xml:space="preserve"> </w:t>
      </w:r>
      <w:proofErr w:type="spellStart"/>
      <w:r w:rsidRPr="008F252C">
        <w:rPr>
          <w:sz w:val="20"/>
          <w:szCs w:val="20"/>
        </w:rPr>
        <w:t>Work</w:t>
      </w:r>
      <w:proofErr w:type="spellEnd"/>
      <w:r w:rsidR="00907F35" w:rsidRPr="008F252C">
        <w:rPr>
          <w:sz w:val="20"/>
          <w:szCs w:val="20"/>
        </w:rPr>
        <w:t>.</w:t>
      </w:r>
      <w:r w:rsidR="00AB58D6" w:rsidRPr="008F252C">
        <w:rPr>
          <w:sz w:val="20"/>
          <w:szCs w:val="20"/>
        </w:rPr>
        <w:t xml:space="preserve"> </w:t>
      </w:r>
      <w:r w:rsidR="00907F35" w:rsidRPr="008F252C">
        <w:rPr>
          <w:sz w:val="20"/>
          <w:szCs w:val="20"/>
        </w:rPr>
        <w:t>Z</w:t>
      </w:r>
      <w:r w:rsidRPr="008F252C">
        <w:rPr>
          <w:sz w:val="20"/>
          <w:szCs w:val="20"/>
        </w:rPr>
        <w:t xml:space="preserve">orgprofessionals </w:t>
      </w:r>
      <w:r w:rsidR="00907F35" w:rsidRPr="008F252C">
        <w:rPr>
          <w:sz w:val="20"/>
          <w:szCs w:val="20"/>
        </w:rPr>
        <w:t xml:space="preserve">zouden </w:t>
      </w:r>
      <w:r w:rsidRPr="008F252C">
        <w:rPr>
          <w:sz w:val="20"/>
          <w:szCs w:val="20"/>
        </w:rPr>
        <w:t xml:space="preserve">meer </w:t>
      </w:r>
      <w:r w:rsidR="00282E80" w:rsidRPr="008F252C">
        <w:rPr>
          <w:sz w:val="20"/>
          <w:szCs w:val="20"/>
        </w:rPr>
        <w:t>’</w:t>
      </w:r>
      <w:r w:rsidRPr="008F252C">
        <w:rPr>
          <w:sz w:val="20"/>
          <w:szCs w:val="20"/>
        </w:rPr>
        <w:t>talen</w:t>
      </w:r>
      <w:r w:rsidR="00282E80" w:rsidRPr="008F252C">
        <w:rPr>
          <w:sz w:val="20"/>
          <w:szCs w:val="20"/>
        </w:rPr>
        <w:t>’</w:t>
      </w:r>
      <w:r w:rsidRPr="008F252C">
        <w:rPr>
          <w:sz w:val="20"/>
          <w:szCs w:val="20"/>
        </w:rPr>
        <w:t xml:space="preserve"> </w:t>
      </w:r>
      <w:r w:rsidR="00907F35" w:rsidRPr="008F252C">
        <w:rPr>
          <w:sz w:val="20"/>
          <w:szCs w:val="20"/>
        </w:rPr>
        <w:t xml:space="preserve">moeten </w:t>
      </w:r>
      <w:r w:rsidR="00AB58D6" w:rsidRPr="008F252C">
        <w:rPr>
          <w:sz w:val="20"/>
          <w:szCs w:val="20"/>
        </w:rPr>
        <w:t>kunnen gebruiken om</w:t>
      </w:r>
      <w:r w:rsidRPr="008F252C">
        <w:rPr>
          <w:sz w:val="20"/>
          <w:szCs w:val="20"/>
        </w:rPr>
        <w:t xml:space="preserve"> in contact te zijn met hun </w:t>
      </w:r>
      <w:r w:rsidR="00576B34" w:rsidRPr="008F252C">
        <w:rPr>
          <w:sz w:val="20"/>
          <w:szCs w:val="20"/>
        </w:rPr>
        <w:t>cliënten</w:t>
      </w:r>
      <w:r w:rsidRPr="008F252C">
        <w:rPr>
          <w:sz w:val="20"/>
          <w:szCs w:val="20"/>
        </w:rPr>
        <w:t>. ‘Door kunst kunnen we raken en geraakt worden’. Bovendien openen kunst en creativiteit kanalen en leren ons om te gaan met complexiteit en onvoorziene omstandigheden (de Vos, Bos &amp; Jansen, 2018).</w:t>
      </w:r>
      <w:r w:rsidR="0011600B" w:rsidRPr="008F252C">
        <w:rPr>
          <w:sz w:val="20"/>
          <w:szCs w:val="20"/>
        </w:rPr>
        <w:t xml:space="preserve"> Het lectoraat GGZ en Samenleving</w:t>
      </w:r>
      <w:r w:rsidR="00316F81" w:rsidRPr="008F252C">
        <w:rPr>
          <w:sz w:val="20"/>
          <w:szCs w:val="20"/>
        </w:rPr>
        <w:t xml:space="preserve"> op Windesheim</w:t>
      </w:r>
      <w:r w:rsidR="0011600B" w:rsidRPr="008F252C">
        <w:rPr>
          <w:sz w:val="20"/>
          <w:szCs w:val="20"/>
        </w:rPr>
        <w:t xml:space="preserve"> gebruikt kunst nadrukkelijk in diverse projecten op het gebied van participatief handelingsonderzoek (Weerman &amp; Abma, 2018).</w:t>
      </w:r>
    </w:p>
    <w:p w14:paraId="77A287DC" w14:textId="2E8F69DF" w:rsidR="00E2223B" w:rsidRPr="008F252C" w:rsidRDefault="00E2223B" w:rsidP="00E2223B">
      <w:pPr>
        <w:rPr>
          <w:sz w:val="20"/>
          <w:szCs w:val="20"/>
        </w:rPr>
      </w:pPr>
      <w:r w:rsidRPr="008F252C">
        <w:rPr>
          <w:sz w:val="20"/>
          <w:szCs w:val="20"/>
        </w:rPr>
        <w:t>Het leren van</w:t>
      </w:r>
      <w:r w:rsidR="009A0EBE" w:rsidRPr="008F252C">
        <w:rPr>
          <w:sz w:val="20"/>
          <w:szCs w:val="20"/>
        </w:rPr>
        <w:t>,</w:t>
      </w:r>
      <w:r w:rsidRPr="008F252C">
        <w:rPr>
          <w:sz w:val="20"/>
          <w:szCs w:val="20"/>
        </w:rPr>
        <w:t xml:space="preserve"> door en met kunst past in een tijd waarin het onderwijs meer aandacht krijgt voor de persoon van de student en hoe hij of zij zich verhoudt tot de wereld om hem heen</w:t>
      </w:r>
      <w:r w:rsidR="008509D4" w:rsidRPr="008F252C">
        <w:rPr>
          <w:sz w:val="20"/>
          <w:szCs w:val="20"/>
        </w:rPr>
        <w:t>. Deze</w:t>
      </w:r>
      <w:r w:rsidRPr="008F252C">
        <w:rPr>
          <w:sz w:val="20"/>
          <w:szCs w:val="20"/>
        </w:rPr>
        <w:t xml:space="preserve"> persoonsvorming of </w:t>
      </w:r>
      <w:proofErr w:type="spellStart"/>
      <w:r w:rsidRPr="008F252C">
        <w:rPr>
          <w:sz w:val="20"/>
          <w:szCs w:val="20"/>
        </w:rPr>
        <w:t>subjectificatie</w:t>
      </w:r>
      <w:proofErr w:type="spellEnd"/>
      <w:r w:rsidRPr="008F252C">
        <w:rPr>
          <w:sz w:val="20"/>
          <w:szCs w:val="20"/>
        </w:rPr>
        <w:t xml:space="preserve"> wordt naast kwalificatie en socialisatie als belangrijke taak van het onderwijs gezien (</w:t>
      </w:r>
      <w:proofErr w:type="spellStart"/>
      <w:r w:rsidRPr="008F252C">
        <w:rPr>
          <w:sz w:val="20"/>
          <w:szCs w:val="20"/>
        </w:rPr>
        <w:t>Biesta</w:t>
      </w:r>
      <w:proofErr w:type="spellEnd"/>
      <w:r w:rsidRPr="008F252C">
        <w:rPr>
          <w:sz w:val="20"/>
          <w:szCs w:val="20"/>
        </w:rPr>
        <w:t>,</w:t>
      </w:r>
      <w:r w:rsidR="00896E43">
        <w:rPr>
          <w:sz w:val="20"/>
          <w:szCs w:val="20"/>
        </w:rPr>
        <w:t xml:space="preserve">  </w:t>
      </w:r>
      <w:r w:rsidR="0011600B" w:rsidRPr="008F252C">
        <w:rPr>
          <w:sz w:val="20"/>
          <w:szCs w:val="20"/>
        </w:rPr>
        <w:t>2015</w:t>
      </w:r>
      <w:r w:rsidRPr="008F252C">
        <w:rPr>
          <w:sz w:val="20"/>
          <w:szCs w:val="20"/>
        </w:rPr>
        <w:t>). Arts-</w:t>
      </w:r>
      <w:proofErr w:type="spellStart"/>
      <w:r w:rsidRPr="008F252C">
        <w:rPr>
          <w:sz w:val="20"/>
          <w:szCs w:val="20"/>
        </w:rPr>
        <w:t>based</w:t>
      </w:r>
      <w:proofErr w:type="spellEnd"/>
      <w:r w:rsidRPr="008F252C">
        <w:rPr>
          <w:sz w:val="20"/>
          <w:szCs w:val="20"/>
        </w:rPr>
        <w:t xml:space="preserve"> </w:t>
      </w:r>
      <w:proofErr w:type="spellStart"/>
      <w:r w:rsidRPr="008F252C">
        <w:rPr>
          <w:sz w:val="20"/>
          <w:szCs w:val="20"/>
        </w:rPr>
        <w:t>learning</w:t>
      </w:r>
      <w:proofErr w:type="spellEnd"/>
      <w:r w:rsidRPr="008F252C">
        <w:rPr>
          <w:sz w:val="20"/>
          <w:szCs w:val="20"/>
        </w:rPr>
        <w:t xml:space="preserve"> biedt vormen om naar jezelf en naar de wereld te kijken en daar van te leren.</w:t>
      </w:r>
    </w:p>
    <w:p w14:paraId="3142FC4F" w14:textId="6FCA0539" w:rsidR="00E2223B" w:rsidRPr="008F252C" w:rsidRDefault="00C13F3E" w:rsidP="00E2223B">
      <w:pPr>
        <w:rPr>
          <w:sz w:val="20"/>
          <w:szCs w:val="20"/>
        </w:rPr>
      </w:pPr>
      <w:r w:rsidRPr="008F252C">
        <w:rPr>
          <w:noProof/>
          <w:sz w:val="20"/>
          <w:szCs w:val="20"/>
          <w:lang w:eastAsia="nl-NL"/>
        </w:rPr>
        <mc:AlternateContent>
          <mc:Choice Requires="wps">
            <w:drawing>
              <wp:inline distT="0" distB="0" distL="0" distR="0" wp14:anchorId="343761FB" wp14:editId="6A053BCF">
                <wp:extent cx="5760720" cy="753745"/>
                <wp:effectExtent l="0" t="0" r="11430" b="2730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53745"/>
                        </a:xfrm>
                        <a:prstGeom prst="rect">
                          <a:avLst/>
                        </a:prstGeom>
                        <a:solidFill>
                          <a:srgbClr val="FFFFFF"/>
                        </a:solidFill>
                        <a:ln w="9525">
                          <a:solidFill>
                            <a:srgbClr val="000000"/>
                          </a:solidFill>
                          <a:miter lim="800000"/>
                          <a:headEnd/>
                          <a:tailEnd/>
                        </a:ln>
                      </wps:spPr>
                      <wps:txbx>
                        <w:txbxContent>
                          <w:p w14:paraId="53811E42" w14:textId="48B3D295" w:rsidR="005A4551" w:rsidRPr="00E117DD" w:rsidRDefault="00371DFB" w:rsidP="00C13F3E">
                            <w:pPr>
                              <w:rPr>
                                <w:sz w:val="20"/>
                                <w:szCs w:val="20"/>
                              </w:rPr>
                            </w:pPr>
                            <w:r w:rsidRPr="00E117DD">
                              <w:rPr>
                                <w:sz w:val="20"/>
                                <w:szCs w:val="20"/>
                              </w:rPr>
                              <w:t>S</w:t>
                            </w:r>
                            <w:r w:rsidR="00C13F3E" w:rsidRPr="00E117DD">
                              <w:rPr>
                                <w:sz w:val="20"/>
                                <w:szCs w:val="20"/>
                              </w:rPr>
                              <w:t xml:space="preserve">tudenten van de module levenskunst werken aan filosofische vragen. Een student houdt zich bezig met </w:t>
                            </w:r>
                            <w:r w:rsidR="006864E9" w:rsidRPr="00E117DD">
                              <w:rPr>
                                <w:sz w:val="20"/>
                                <w:szCs w:val="20"/>
                              </w:rPr>
                              <w:t xml:space="preserve">de vraag wat ‘goed leven’ is. Met deze vraag </w:t>
                            </w:r>
                            <w:r w:rsidR="004A3483" w:rsidRPr="00E117DD">
                              <w:rPr>
                                <w:sz w:val="20"/>
                                <w:szCs w:val="20"/>
                              </w:rPr>
                              <w:t xml:space="preserve">gaat hij naar het museum en bestudeert een kunstwerk. </w:t>
                            </w:r>
                            <w:r w:rsidR="008249A1" w:rsidRPr="00E117DD">
                              <w:rPr>
                                <w:sz w:val="20"/>
                                <w:szCs w:val="20"/>
                              </w:rPr>
                              <w:t xml:space="preserve">Het is alsof het kunstwerk tegen hem spreekt. Hij vindt </w:t>
                            </w:r>
                            <w:r w:rsidR="00177BEE" w:rsidRPr="00E117DD">
                              <w:rPr>
                                <w:sz w:val="20"/>
                                <w:szCs w:val="20"/>
                              </w:rPr>
                              <w:t xml:space="preserve">antwoorden die hem verder helpen. </w:t>
                            </w:r>
                          </w:p>
                          <w:p w14:paraId="3BA2CE1D" w14:textId="3160BA9F" w:rsidR="00C13F3E" w:rsidRPr="00E117DD" w:rsidRDefault="005A4551" w:rsidP="00C13F3E">
                            <w:pPr>
                              <w:rPr>
                                <w:sz w:val="20"/>
                                <w:szCs w:val="20"/>
                              </w:rPr>
                            </w:pPr>
                            <w:r w:rsidRPr="00E117DD">
                              <w:rPr>
                                <w:sz w:val="20"/>
                                <w:szCs w:val="20"/>
                              </w:rPr>
                              <w:t xml:space="preserve">Een andere student onderzoekt </w:t>
                            </w:r>
                            <w:r w:rsidR="00C13F3E" w:rsidRPr="00E117DD">
                              <w:rPr>
                                <w:sz w:val="20"/>
                                <w:szCs w:val="20"/>
                              </w:rPr>
                              <w:t xml:space="preserve">de vrije wil. </w:t>
                            </w:r>
                            <w:r w:rsidRPr="00E117DD">
                              <w:rPr>
                                <w:sz w:val="20"/>
                                <w:szCs w:val="20"/>
                              </w:rPr>
                              <w:t>Hij vindt het mo</w:t>
                            </w:r>
                            <w:r w:rsidR="008A72CB" w:rsidRPr="00E117DD">
                              <w:rPr>
                                <w:sz w:val="20"/>
                                <w:szCs w:val="20"/>
                              </w:rPr>
                              <w:t xml:space="preserve">eilijk om te beschrijven wat dat volgens hem is. </w:t>
                            </w:r>
                            <w:r w:rsidR="00C13F3E" w:rsidRPr="00E117DD">
                              <w:rPr>
                                <w:sz w:val="20"/>
                                <w:szCs w:val="20"/>
                              </w:rPr>
                              <w:t>In de beeldende werkplaats probeert hij vorm te geven aan dit begrip: is het hard of zacht, warm of koud, rond of hoekig…</w:t>
                            </w:r>
                          </w:p>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761FB" id="_x0000_s1028" type="#_x0000_t202" style="width:453.6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">
                <v:textbox style="mso-fit-shape-to-text:t">
                  <w:txbxContent>
                    <w:p w14:paraId="53811E42" w14:textId="48B3D295" w:rsidR="005A4551" w:rsidRPr="00E117DD" w:rsidRDefault="00371DFB" w:rsidP="00C13F3E">
                      <w:pPr>
                        <w:rPr>
                          <w:sz w:val="20"/>
                          <w:szCs w:val="20"/>
                        </w:rPr>
                      </w:pPr>
                      <w:r w:rsidRPr="00E117DD">
                        <w:rPr>
                          <w:sz w:val="20"/>
                          <w:szCs w:val="20"/>
                        </w:rPr>
                        <w:t>S</w:t>
                      </w:r>
                      <w:r w:rsidR="00C13F3E" w:rsidRPr="00E117DD">
                        <w:rPr>
                          <w:sz w:val="20"/>
                          <w:szCs w:val="20"/>
                        </w:rPr>
                        <w:t xml:space="preserve">tudenten van de module levenskunst werken aan filosofische vragen. Een student houdt zich bezig met </w:t>
                      </w:r>
                      <w:r w:rsidR="006864E9" w:rsidRPr="00E117DD">
                        <w:rPr>
                          <w:sz w:val="20"/>
                          <w:szCs w:val="20"/>
                        </w:rPr>
                        <w:t xml:space="preserve">de vraag wat ‘goed leven’ is. Met deze vraag </w:t>
                      </w:r>
                      <w:r w:rsidR="004A3483" w:rsidRPr="00E117DD">
                        <w:rPr>
                          <w:sz w:val="20"/>
                          <w:szCs w:val="20"/>
                        </w:rPr>
                        <w:t xml:space="preserve">gaat hij naar het museum en bestudeert een kunstwerk. </w:t>
                      </w:r>
                      <w:r w:rsidR="008249A1" w:rsidRPr="00E117DD">
                        <w:rPr>
                          <w:sz w:val="20"/>
                          <w:szCs w:val="20"/>
                        </w:rPr>
                        <w:t xml:space="preserve">Het is alsof het kunstwerk tegen hem spreekt. Hij vindt </w:t>
                      </w:r>
                      <w:r w:rsidR="00177BEE" w:rsidRPr="00E117DD">
                        <w:rPr>
                          <w:sz w:val="20"/>
                          <w:szCs w:val="20"/>
                        </w:rPr>
                        <w:t xml:space="preserve">antwoorden die hem verder helpen. </w:t>
                      </w:r>
                    </w:p>
                    <w:p w14:paraId="3BA2CE1D" w14:textId="3160BA9F" w:rsidR="00C13F3E" w:rsidRPr="00E117DD" w:rsidRDefault="005A4551" w:rsidP="00C13F3E">
                      <w:pPr>
                        <w:rPr>
                          <w:sz w:val="20"/>
                          <w:szCs w:val="20"/>
                        </w:rPr>
                      </w:pPr>
                      <w:r w:rsidRPr="00E117DD">
                        <w:rPr>
                          <w:sz w:val="20"/>
                          <w:szCs w:val="20"/>
                        </w:rPr>
                        <w:t xml:space="preserve">Een andere student onderzoekt </w:t>
                      </w:r>
                      <w:r w:rsidR="00C13F3E" w:rsidRPr="00E117DD">
                        <w:rPr>
                          <w:sz w:val="20"/>
                          <w:szCs w:val="20"/>
                        </w:rPr>
                        <w:t xml:space="preserve">de vrije wil. </w:t>
                      </w:r>
                      <w:r w:rsidRPr="00E117DD">
                        <w:rPr>
                          <w:sz w:val="20"/>
                          <w:szCs w:val="20"/>
                        </w:rPr>
                        <w:t>Hij vindt het mo</w:t>
                      </w:r>
                      <w:r w:rsidR="008A72CB" w:rsidRPr="00E117DD">
                        <w:rPr>
                          <w:sz w:val="20"/>
                          <w:szCs w:val="20"/>
                        </w:rPr>
                        <w:t xml:space="preserve">eilijk om te beschrijven wat dat volgens hem is. </w:t>
                      </w:r>
                      <w:r w:rsidR="00C13F3E" w:rsidRPr="00E117DD">
                        <w:rPr>
                          <w:sz w:val="20"/>
                          <w:szCs w:val="20"/>
                        </w:rPr>
                        <w:t>In de beeldende werkplaats probeert hij vorm te geven aan dit begrip: is het hard of zacht, warm of koud, rond of hoekig…</w:t>
                      </w:r>
                    </w:p>
                  </w:txbxContent>
                </v:textbox>
                <w10:anchorlock/>
              </v:shape>
            </w:pict>
          </mc:Fallback>
        </mc:AlternateContent>
      </w:r>
    </w:p>
    <w:p w14:paraId="3E98FCF3" w14:textId="1FC53B46" w:rsidR="00E2223B" w:rsidRPr="008F252C" w:rsidRDefault="00E2223B" w:rsidP="00E2223B">
      <w:pPr>
        <w:rPr>
          <w:sz w:val="20"/>
          <w:szCs w:val="20"/>
        </w:rPr>
      </w:pPr>
      <w:r w:rsidRPr="008F252C">
        <w:rPr>
          <w:sz w:val="20"/>
          <w:szCs w:val="20"/>
        </w:rPr>
        <w:lastRenderedPageBreak/>
        <w:t>Kunst speelt een rol in de ontwikkeling van kennis over jezelf en de wereld, en is onmisbaar bij het omzetten van ervaringen in (collectieve) ervaringskennis.</w:t>
      </w:r>
      <w:r w:rsidR="004F39F7" w:rsidRPr="008F252C">
        <w:rPr>
          <w:sz w:val="20"/>
          <w:szCs w:val="20"/>
        </w:rPr>
        <w:t xml:space="preserve"> </w:t>
      </w:r>
      <w:r w:rsidRPr="008F252C">
        <w:rPr>
          <w:sz w:val="20"/>
          <w:szCs w:val="20"/>
        </w:rPr>
        <w:t xml:space="preserve">Maar er </w:t>
      </w:r>
      <w:r w:rsidR="00654F7E" w:rsidRPr="008F252C">
        <w:rPr>
          <w:sz w:val="20"/>
          <w:szCs w:val="20"/>
        </w:rPr>
        <w:t>is nog een reden</w:t>
      </w:r>
      <w:r w:rsidRPr="008F252C">
        <w:rPr>
          <w:sz w:val="20"/>
          <w:szCs w:val="20"/>
        </w:rPr>
        <w:t xml:space="preserve"> om kunst en ervaringskennis aan elkaar te verbinden</w:t>
      </w:r>
      <w:r w:rsidR="00654F7E" w:rsidRPr="008F252C">
        <w:rPr>
          <w:sz w:val="20"/>
          <w:szCs w:val="20"/>
        </w:rPr>
        <w:t>, en dat is PEPER</w:t>
      </w:r>
      <w:r w:rsidR="004F39F7" w:rsidRPr="008F252C">
        <w:rPr>
          <w:sz w:val="20"/>
          <w:szCs w:val="20"/>
        </w:rPr>
        <w:t>.</w:t>
      </w:r>
    </w:p>
    <w:p w14:paraId="0E2CC8ED" w14:textId="77777777" w:rsidR="00654F7E" w:rsidRPr="008F252C" w:rsidRDefault="00654F7E" w:rsidP="00654F7E">
      <w:pPr>
        <w:rPr>
          <w:rFonts w:cstheme="minorHAnsi"/>
          <w:b/>
          <w:sz w:val="20"/>
          <w:szCs w:val="20"/>
        </w:rPr>
      </w:pPr>
      <w:r w:rsidRPr="008F252C">
        <w:rPr>
          <w:rFonts w:cstheme="minorHAnsi"/>
          <w:b/>
          <w:sz w:val="20"/>
          <w:szCs w:val="20"/>
        </w:rPr>
        <w:t>Ervaringsdeskundigheid als PEPER</w:t>
      </w:r>
    </w:p>
    <w:p w14:paraId="2EF374F7" w14:textId="5A9BDCCB" w:rsidR="00646A3C" w:rsidRPr="008F252C" w:rsidRDefault="00654F7E" w:rsidP="00654F7E">
      <w:pPr>
        <w:rPr>
          <w:rFonts w:cstheme="minorHAnsi"/>
          <w:sz w:val="20"/>
          <w:szCs w:val="20"/>
        </w:rPr>
      </w:pPr>
      <w:r w:rsidRPr="008F252C">
        <w:rPr>
          <w:rFonts w:cstheme="minorHAnsi"/>
          <w:sz w:val="20"/>
          <w:szCs w:val="20"/>
        </w:rPr>
        <w:t xml:space="preserve">Ervaringsdeskundigheid heeft verschillende aspecten in zich: Binnen het lectoraat GGZ en Samenleving van hogeschool Windesheim wordt momenteel een model ontwikkeld dat die verschillende aspecten benoemt als PEPER. Ervaringsdeskundigheid heeft een Praktisch, een Existentieel en een Politiek-kritisch aspect, maar is daarnaast Ethisch en Responsief of Relationeel (PEPER). </w:t>
      </w:r>
    </w:p>
    <w:p w14:paraId="0423A5E7" w14:textId="6FB4F2D1" w:rsidR="00646A3C" w:rsidRPr="008F252C" w:rsidRDefault="00654F7E" w:rsidP="00654F7E">
      <w:pPr>
        <w:rPr>
          <w:rFonts w:cstheme="minorHAnsi"/>
          <w:sz w:val="20"/>
          <w:szCs w:val="20"/>
        </w:rPr>
      </w:pPr>
      <w:r w:rsidRPr="008F252C">
        <w:rPr>
          <w:rFonts w:cstheme="minorHAnsi"/>
          <w:sz w:val="20"/>
          <w:szCs w:val="20"/>
        </w:rPr>
        <w:t xml:space="preserve">Het </w:t>
      </w:r>
      <w:r w:rsidRPr="008F252C">
        <w:rPr>
          <w:rFonts w:cstheme="minorHAnsi"/>
          <w:i/>
          <w:sz w:val="20"/>
          <w:szCs w:val="20"/>
        </w:rPr>
        <w:t>praktische aspect</w:t>
      </w:r>
      <w:r w:rsidRPr="008F252C">
        <w:rPr>
          <w:rFonts w:cstheme="minorHAnsi"/>
          <w:sz w:val="20"/>
          <w:szCs w:val="20"/>
        </w:rPr>
        <w:t xml:space="preserve"> is het hebben leren omgaan met een moeilijke situatie, het proces van persoonlijk en maatschappelijk herstel. Een ervaringsdeskundige kent trucs en overlevingstips en brengt kennis in vanuit cliëntperspectief over het functioneren van de systemen van zorg en welzijn. </w:t>
      </w:r>
    </w:p>
    <w:p w14:paraId="7F91F0EE" w14:textId="64EEB930" w:rsidR="003F2DAA" w:rsidRPr="008F252C" w:rsidRDefault="00646A3C" w:rsidP="00654F7E">
      <w:pPr>
        <w:rPr>
          <w:rFonts w:cstheme="minorHAnsi"/>
          <w:sz w:val="20"/>
          <w:szCs w:val="20"/>
        </w:rPr>
      </w:pPr>
      <w:r w:rsidRPr="008F252C">
        <w:rPr>
          <w:rFonts w:cstheme="minorHAnsi"/>
          <w:noProof/>
          <w:sz w:val="20"/>
          <w:szCs w:val="20"/>
          <w:lang w:eastAsia="nl-NL"/>
        </w:rPr>
        <mc:AlternateContent>
          <mc:Choice Requires="wps">
            <w:drawing>
              <wp:inline distT="0" distB="0" distL="0" distR="0" wp14:anchorId="7D201F5E" wp14:editId="6937E8F3">
                <wp:extent cx="5740400" cy="1404620"/>
                <wp:effectExtent l="0" t="0" r="12700" b="12065"/>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14:paraId="17C7C9C5" w14:textId="39A7DB67" w:rsidR="004F39F7" w:rsidRDefault="00B908A4">
                            <w:pPr>
                              <w:rPr>
                                <w:sz w:val="20"/>
                                <w:szCs w:val="20"/>
                              </w:rPr>
                            </w:pPr>
                            <w:r w:rsidRPr="00E117DD">
                              <w:rPr>
                                <w:sz w:val="20"/>
                                <w:szCs w:val="20"/>
                              </w:rPr>
                              <w:t>Jan maakt een</w:t>
                            </w:r>
                            <w:r w:rsidR="00282E80">
                              <w:rPr>
                                <w:sz w:val="20"/>
                                <w:szCs w:val="20"/>
                              </w:rPr>
                              <w:t xml:space="preserve"> stripverhaal over ‘leven op straat’.</w:t>
                            </w:r>
                            <w:r w:rsidR="00896E43">
                              <w:rPr>
                                <w:sz w:val="20"/>
                                <w:szCs w:val="20"/>
                              </w:rPr>
                              <w:t xml:space="preserve">  </w:t>
                            </w:r>
                            <w:r w:rsidRPr="00E117DD">
                              <w:rPr>
                                <w:sz w:val="20"/>
                                <w:szCs w:val="20"/>
                              </w:rPr>
                              <w:t xml:space="preserve">Het gaat hier om een creatief product dat kennis </w:t>
                            </w:r>
                            <w:r w:rsidR="00531298" w:rsidRPr="00E117DD">
                              <w:rPr>
                                <w:sz w:val="20"/>
                                <w:szCs w:val="20"/>
                              </w:rPr>
                              <w:t>laat zien over het leven met en na een ontwrichting.</w:t>
                            </w:r>
                            <w:r w:rsidR="00896E43">
                              <w:rPr>
                                <w:sz w:val="20"/>
                                <w:szCs w:val="20"/>
                              </w:rPr>
                              <w:t xml:space="preserve">  </w:t>
                            </w:r>
                          </w:p>
                          <w:p w14:paraId="7F99D5FA" w14:textId="7227739D" w:rsidR="00B908A4" w:rsidRDefault="00CD3279" w:rsidP="00361134">
                            <w:r>
                              <w:rPr>
                                <w:sz w:val="20"/>
                                <w:szCs w:val="20"/>
                              </w:rPr>
                              <w:t xml:space="preserve">Een van de ervaringsdeskundige professionals ontwerpt een kledingstuk. Het bestaat uit verschillende </w:t>
                            </w:r>
                            <w:r w:rsidR="003F1292">
                              <w:rPr>
                                <w:sz w:val="20"/>
                                <w:szCs w:val="20"/>
                              </w:rPr>
                              <w:t>materialen met verschillende structuren en kleuren. Ruwe</w:t>
                            </w:r>
                            <w:r w:rsidR="0095785F">
                              <w:rPr>
                                <w:sz w:val="20"/>
                                <w:szCs w:val="20"/>
                              </w:rPr>
                              <w:t xml:space="preserve"> en gladde stoffen, donkere en lichte kleuren</w:t>
                            </w:r>
                            <w:r w:rsidR="009B652E">
                              <w:rPr>
                                <w:sz w:val="20"/>
                                <w:szCs w:val="20"/>
                              </w:rPr>
                              <w:t xml:space="preserve">. Hoe verschillend ook, het vormt samen toch een geheel. Het is een weergave van het leven met verschillende </w:t>
                            </w:r>
                            <w:r w:rsidR="009B652E" w:rsidRPr="00361134">
                              <w:rPr>
                                <w:sz w:val="20"/>
                                <w:szCs w:val="20"/>
                              </w:rPr>
                              <w:t>diagnoses</w:t>
                            </w:r>
                            <w:r w:rsidR="00361134" w:rsidRPr="00361134">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45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">
                <v:textbox style="mso-fit-shape-to-text:t">
                  <w:txbxContent>
                    <w:p w14:paraId="17C7C9C5" w14:textId="39A7DB67" w:rsidR="004F39F7" w:rsidRDefault="00B908A4">
                      <w:pPr>
                        <w:rPr>
                          <w:sz w:val="20"/>
                          <w:szCs w:val="20"/>
                        </w:rPr>
                      </w:pPr>
                      <w:r w:rsidRPr="00E117DD">
                        <w:rPr>
                          <w:sz w:val="20"/>
                          <w:szCs w:val="20"/>
                        </w:rPr>
                        <w:t>Jan maakt een</w:t>
                      </w:r>
                      <w:r w:rsidR="00282E80">
                        <w:rPr>
                          <w:sz w:val="20"/>
                          <w:szCs w:val="20"/>
                        </w:rPr>
                        <w:t xml:space="preserve"> stripverhaal over ‘leven op straat’.</w:t>
                      </w:r>
                      <w:r w:rsidR="00896E43">
                        <w:rPr>
                          <w:sz w:val="20"/>
                          <w:szCs w:val="20"/>
                        </w:rPr>
                        <w:t xml:space="preserve">  </w:t>
                      </w:r>
                      <w:r w:rsidRPr="00E117DD">
                        <w:rPr>
                          <w:sz w:val="20"/>
                          <w:szCs w:val="20"/>
                        </w:rPr>
                        <w:t xml:space="preserve">Het gaat hier om een creatief product dat kennis </w:t>
                      </w:r>
                      <w:r w:rsidR="00531298" w:rsidRPr="00E117DD">
                        <w:rPr>
                          <w:sz w:val="20"/>
                          <w:szCs w:val="20"/>
                        </w:rPr>
                        <w:t>laat zien over het leven met en na een ontwrichting.</w:t>
                      </w:r>
                      <w:r w:rsidR="00896E43">
                        <w:rPr>
                          <w:sz w:val="20"/>
                          <w:szCs w:val="20"/>
                        </w:rPr>
                        <w:t xml:space="preserve">  </w:t>
                      </w:r>
                    </w:p>
                    <w:p w14:paraId="7F99D5FA" w14:textId="7227739D" w:rsidR="00B908A4" w:rsidRDefault="00CD3279" w:rsidP="00361134">
                      <w:r>
                        <w:rPr>
                          <w:sz w:val="20"/>
                          <w:szCs w:val="20"/>
                        </w:rPr>
                        <w:t xml:space="preserve">Een van de ervaringsdeskundige professionals ontwerpt een kledingstuk. Het bestaat uit verschillende </w:t>
                      </w:r>
                      <w:r w:rsidR="003F1292">
                        <w:rPr>
                          <w:sz w:val="20"/>
                          <w:szCs w:val="20"/>
                        </w:rPr>
                        <w:t>materialen met verschillende structuren en kleuren. Ruwe</w:t>
                      </w:r>
                      <w:r w:rsidR="0095785F">
                        <w:rPr>
                          <w:sz w:val="20"/>
                          <w:szCs w:val="20"/>
                        </w:rPr>
                        <w:t xml:space="preserve"> en gladde stoffen, donkere en lichte kleuren</w:t>
                      </w:r>
                      <w:r w:rsidR="009B652E">
                        <w:rPr>
                          <w:sz w:val="20"/>
                          <w:szCs w:val="20"/>
                        </w:rPr>
                        <w:t xml:space="preserve">. Hoe verschillend ook, het vormt samen toch een geheel. Het is een weergave van het leven met verschillende </w:t>
                      </w:r>
                      <w:r w:rsidR="009B652E" w:rsidRPr="00361134">
                        <w:rPr>
                          <w:sz w:val="20"/>
                          <w:szCs w:val="20"/>
                        </w:rPr>
                        <w:t>diagnoses</w:t>
                      </w:r>
                      <w:r w:rsidR="00361134" w:rsidRPr="00361134">
                        <w:t xml:space="preserve">. </w:t>
                      </w:r>
                    </w:p>
                  </w:txbxContent>
                </v:textbox>
                <w10:anchorlock/>
              </v:shape>
            </w:pict>
          </mc:Fallback>
        </mc:AlternateContent>
      </w:r>
    </w:p>
    <w:p w14:paraId="3BF98A53" w14:textId="32A14000" w:rsidR="00646A3C" w:rsidRPr="008F252C" w:rsidRDefault="00654F7E" w:rsidP="00654F7E">
      <w:pPr>
        <w:rPr>
          <w:rFonts w:cstheme="minorHAnsi"/>
          <w:sz w:val="20"/>
          <w:szCs w:val="20"/>
        </w:rPr>
      </w:pPr>
      <w:r w:rsidRPr="008F252C">
        <w:rPr>
          <w:rFonts w:cstheme="minorHAnsi"/>
          <w:sz w:val="20"/>
          <w:szCs w:val="20"/>
        </w:rPr>
        <w:t xml:space="preserve">Het </w:t>
      </w:r>
      <w:r w:rsidRPr="008F252C">
        <w:rPr>
          <w:rFonts w:cstheme="minorHAnsi"/>
          <w:i/>
          <w:sz w:val="20"/>
          <w:szCs w:val="20"/>
        </w:rPr>
        <w:t>existentiële aspect</w:t>
      </w:r>
      <w:r w:rsidRPr="008F252C">
        <w:rPr>
          <w:rFonts w:cstheme="minorHAnsi"/>
          <w:sz w:val="20"/>
          <w:szCs w:val="20"/>
        </w:rPr>
        <w:t xml:space="preserve"> verwijst naar het aan den lijve hebben ervaren van onmacht en de bestaansvragen die dit mee kan brengen. </w:t>
      </w:r>
      <w:r w:rsidRPr="008F252C">
        <w:rPr>
          <w:sz w:val="20"/>
          <w:szCs w:val="20"/>
        </w:rPr>
        <w:t>Ervaringsdeskundigheid wordt daarom wel benaderd vanuit een fenomenologisch-existentieel perspectief (</w:t>
      </w:r>
      <w:proofErr w:type="spellStart"/>
      <w:r w:rsidRPr="008F252C">
        <w:rPr>
          <w:sz w:val="20"/>
          <w:szCs w:val="20"/>
        </w:rPr>
        <w:t>Felder</w:t>
      </w:r>
      <w:proofErr w:type="spellEnd"/>
      <w:r w:rsidR="00896E43">
        <w:rPr>
          <w:sz w:val="20"/>
          <w:szCs w:val="20"/>
        </w:rPr>
        <w:t xml:space="preserve"> </w:t>
      </w:r>
      <w:r w:rsidRPr="008F252C">
        <w:rPr>
          <w:sz w:val="20"/>
          <w:szCs w:val="20"/>
        </w:rPr>
        <w:t>&amp;</w:t>
      </w:r>
      <w:r w:rsidR="00896E43">
        <w:rPr>
          <w:sz w:val="20"/>
          <w:szCs w:val="20"/>
        </w:rPr>
        <w:t xml:space="preserve"> </w:t>
      </w:r>
      <w:r w:rsidRPr="008F252C">
        <w:rPr>
          <w:sz w:val="20"/>
          <w:szCs w:val="20"/>
        </w:rPr>
        <w:t>Robbins, 2011; Kemp, 2009; Merleau-Ponty, 1945/2000)</w:t>
      </w:r>
      <w:r w:rsidR="00292B30">
        <w:rPr>
          <w:sz w:val="20"/>
          <w:szCs w:val="20"/>
        </w:rPr>
        <w:t>.</w:t>
      </w:r>
      <w:r w:rsidRPr="008F252C">
        <w:rPr>
          <w:sz w:val="20"/>
          <w:szCs w:val="20"/>
        </w:rPr>
        <w:t xml:space="preserve"> </w:t>
      </w:r>
      <w:r w:rsidR="00292B30">
        <w:rPr>
          <w:sz w:val="20"/>
          <w:szCs w:val="20"/>
        </w:rPr>
        <w:t>H</w:t>
      </w:r>
      <w:r w:rsidRPr="008F252C">
        <w:rPr>
          <w:sz w:val="20"/>
          <w:szCs w:val="20"/>
        </w:rPr>
        <w:t>et gaat om doorleefde bestaansvragen rondom dood en leven, zinloosheid, schuld, schaamte, vrijheid, autonomie, beperking, isolement en machteloosheid (Van Kalmthout, 2013; Weerman, 2016</w:t>
      </w:r>
      <w:r w:rsidR="00292B30">
        <w:rPr>
          <w:sz w:val="20"/>
          <w:szCs w:val="20"/>
        </w:rPr>
        <w:t>:</w:t>
      </w:r>
      <w:r w:rsidR="0011600B" w:rsidRPr="008F252C">
        <w:rPr>
          <w:sz w:val="20"/>
          <w:szCs w:val="20"/>
        </w:rPr>
        <w:t xml:space="preserve"> Weerman &amp; Abma, 2018</w:t>
      </w:r>
      <w:r w:rsidRPr="008F252C">
        <w:rPr>
          <w:sz w:val="20"/>
          <w:szCs w:val="20"/>
        </w:rPr>
        <w:t xml:space="preserve">). </w:t>
      </w:r>
      <w:r w:rsidRPr="008F252C">
        <w:rPr>
          <w:rFonts w:cstheme="minorHAnsi"/>
          <w:sz w:val="20"/>
          <w:szCs w:val="20"/>
        </w:rPr>
        <w:t xml:space="preserve">Ervaringsdeskundigen brengen een bijzondere vorm van levenswijsheid in. </w:t>
      </w:r>
    </w:p>
    <w:p w14:paraId="086AE93E" w14:textId="77777777" w:rsidR="008D2B3C" w:rsidRPr="008F252C" w:rsidRDefault="003F2DAA" w:rsidP="00654F7E">
      <w:pPr>
        <w:rPr>
          <w:rFonts w:cstheme="minorHAnsi"/>
          <w:sz w:val="20"/>
          <w:szCs w:val="20"/>
        </w:rPr>
      </w:pPr>
      <w:r w:rsidRPr="008F252C">
        <w:rPr>
          <w:rFonts w:cstheme="minorHAnsi"/>
          <w:noProof/>
          <w:sz w:val="20"/>
          <w:szCs w:val="20"/>
          <w:lang w:eastAsia="nl-NL"/>
        </w:rPr>
        <mc:AlternateContent>
          <mc:Choice Requires="wps">
            <w:drawing>
              <wp:inline distT="0" distB="0" distL="0" distR="0" wp14:anchorId="4852C8D2" wp14:editId="53C4D94B">
                <wp:extent cx="5760720" cy="1631678"/>
                <wp:effectExtent l="0" t="0" r="11430" b="15240"/>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31678"/>
                        </a:xfrm>
                        <a:prstGeom prst="rect">
                          <a:avLst/>
                        </a:prstGeom>
                        <a:solidFill>
                          <a:srgbClr val="FFFFFF"/>
                        </a:solidFill>
                        <a:ln w="9525">
                          <a:solidFill>
                            <a:srgbClr val="000000"/>
                          </a:solidFill>
                          <a:miter lim="800000"/>
                          <a:headEnd/>
                          <a:tailEnd/>
                        </a:ln>
                      </wps:spPr>
                      <wps:txbx>
                        <w:txbxContent>
                          <w:p w14:paraId="0572A6B9" w14:textId="77777777" w:rsidR="003F2DAA" w:rsidRPr="006E3FA4" w:rsidRDefault="003F2DAA" w:rsidP="003F2DAA">
                            <w:pPr>
                              <w:rPr>
                                <w:rFonts w:cs="Arial"/>
                                <w:sz w:val="20"/>
                                <w:szCs w:val="20"/>
                              </w:rPr>
                            </w:pPr>
                            <w:r w:rsidRPr="009B24FB">
                              <w:rPr>
                                <w:rFonts w:cstheme="minorHAnsi"/>
                                <w:sz w:val="20"/>
                                <w:szCs w:val="20"/>
                              </w:rPr>
                              <w:t xml:space="preserve">Kunst is bij uitstek een uitingsvorm van een doorleefde ervaring. Kunstenaars drukken zich </w:t>
                            </w:r>
                            <w:r>
                              <w:rPr>
                                <w:rFonts w:cstheme="minorHAnsi"/>
                                <w:sz w:val="20"/>
                                <w:szCs w:val="20"/>
                              </w:rPr>
                              <w:t xml:space="preserve">-met name in vrije kunst- </w:t>
                            </w:r>
                            <w:r w:rsidRPr="009B24FB">
                              <w:rPr>
                                <w:rFonts w:cstheme="minorHAnsi"/>
                                <w:sz w:val="20"/>
                                <w:szCs w:val="20"/>
                              </w:rPr>
                              <w:t xml:space="preserve">uit in hun werk. Juist existentiële thema’s krijgen in kunst een uitdrukkingsvorm. Kunst </w:t>
                            </w:r>
                            <w:r w:rsidRPr="006E3FA4">
                              <w:rPr>
                                <w:rFonts w:cstheme="minorHAnsi"/>
                                <w:sz w:val="20"/>
                                <w:szCs w:val="20"/>
                              </w:rPr>
                              <w:t>confronteert ons met onze worsteling met bestaansvragen.</w:t>
                            </w:r>
                          </w:p>
                          <w:p w14:paraId="1A72B584" w14:textId="7798D3C2" w:rsidR="003F2DAA" w:rsidRPr="006E3FA4" w:rsidRDefault="003F2DAA" w:rsidP="003F2DAA">
                            <w:pPr>
                              <w:rPr>
                                <w:rFonts w:cs="Arial"/>
                                <w:sz w:val="20"/>
                                <w:szCs w:val="20"/>
                              </w:rPr>
                            </w:pPr>
                            <w:r w:rsidRPr="006E3FA4">
                              <w:rPr>
                                <w:rFonts w:cs="Arial"/>
                                <w:sz w:val="20"/>
                                <w:szCs w:val="20"/>
                              </w:rPr>
                              <w:t xml:space="preserve">Bij het ervaren van kunst heeft iedereen eigen gedachten, gevoelens, associaties. Maar soms herkennen grote groepen mensen zich in een beeld en wordt zo’n beeld gebruikt om een onbenoembare ervaring te expliciteren. Een voorbeeld is het schilderij ‘de Schreeuw’ van </w:t>
                            </w:r>
                            <w:proofErr w:type="spellStart"/>
                            <w:r w:rsidRPr="006E3FA4">
                              <w:rPr>
                                <w:rFonts w:cs="Arial"/>
                                <w:sz w:val="20"/>
                                <w:szCs w:val="20"/>
                              </w:rPr>
                              <w:t>Munch</w:t>
                            </w:r>
                            <w:proofErr w:type="spellEnd"/>
                            <w:r w:rsidRPr="006E3FA4">
                              <w:rPr>
                                <w:rFonts w:cs="Arial"/>
                                <w:sz w:val="20"/>
                                <w:szCs w:val="20"/>
                              </w:rPr>
                              <w:t xml:space="preserve">. Wanneer een kunstzinnige uiting door veel mensen herkend en erkend wordt, zouden we dit kunnen zien als een vorm van kennis die verder gaat dan individuele kennis of zelfkennis. </w:t>
                            </w:r>
                          </w:p>
                        </w:txbxContent>
                      </wps:txbx>
                      <wps:bodyPr rot="0" vert="horz" wrap="square" lIns="91440" tIns="45720" rIns="91440" bIns="45720" anchor="t" anchorCtr="0">
                        <a:spAutoFit/>
                      </wps:bodyPr>
                    </wps:wsp>
                  </a:graphicData>
                </a:graphic>
              </wp:inline>
            </w:drawing>
          </mc:Choice>
          <mc:Fallback>
            <w:pict>
              <v:shape id="_x0000_s1030" type="#_x0000_t202" style="width:453.6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">
                <v:textbox style="mso-fit-shape-to-text:t">
                  <w:txbxContent>
                    <w:p w14:paraId="0572A6B9" w14:textId="77777777" w:rsidR="003F2DAA" w:rsidRPr="006E3FA4" w:rsidRDefault="003F2DAA" w:rsidP="003F2DAA">
                      <w:pPr>
                        <w:rPr>
                          <w:rFonts w:cs="Arial"/>
                          <w:sz w:val="20"/>
                          <w:szCs w:val="20"/>
                        </w:rPr>
                      </w:pPr>
                      <w:r w:rsidRPr="009B24FB">
                        <w:rPr>
                          <w:rFonts w:cstheme="minorHAnsi"/>
                          <w:sz w:val="20"/>
                          <w:szCs w:val="20"/>
                        </w:rPr>
                        <w:t xml:space="preserve">Kunst is bij uitstek een uitingsvorm van een doorleefde ervaring. Kunstenaars drukken zich </w:t>
                      </w:r>
                      <w:r>
                        <w:rPr>
                          <w:rFonts w:cstheme="minorHAnsi"/>
                          <w:sz w:val="20"/>
                          <w:szCs w:val="20"/>
                        </w:rPr>
                        <w:t xml:space="preserve">-met name in vrije kunst- </w:t>
                      </w:r>
                      <w:r w:rsidRPr="009B24FB">
                        <w:rPr>
                          <w:rFonts w:cstheme="minorHAnsi"/>
                          <w:sz w:val="20"/>
                          <w:szCs w:val="20"/>
                        </w:rPr>
                        <w:t xml:space="preserve">uit in hun werk. Juist existentiële thema’s krijgen in kunst een uitdrukkingsvorm. Kunst </w:t>
                      </w:r>
                      <w:r w:rsidRPr="006E3FA4">
                        <w:rPr>
                          <w:rFonts w:cstheme="minorHAnsi"/>
                          <w:sz w:val="20"/>
                          <w:szCs w:val="20"/>
                        </w:rPr>
                        <w:t>confronteert ons met onze worsteling met bestaansvragen.</w:t>
                      </w:r>
                    </w:p>
                    <w:p w14:paraId="1A72B584" w14:textId="7798D3C2" w:rsidR="003F2DAA" w:rsidRPr="006E3FA4" w:rsidRDefault="003F2DAA" w:rsidP="003F2DAA">
                      <w:pPr>
                        <w:rPr>
                          <w:rFonts w:cs="Arial"/>
                          <w:sz w:val="20"/>
                          <w:szCs w:val="20"/>
                        </w:rPr>
                      </w:pPr>
                      <w:r w:rsidRPr="006E3FA4">
                        <w:rPr>
                          <w:rFonts w:cs="Arial"/>
                          <w:sz w:val="20"/>
                          <w:szCs w:val="20"/>
                        </w:rPr>
                        <w:t xml:space="preserve">Bij het ervaren van kunst heeft iedereen eigen gedachten, gevoelens, associaties. Maar soms herkennen grote groepen mensen zich in een beeld en wordt zo’n beeld gebruikt om een onbenoembare ervaring te expliciteren. Een voorbeeld is het schilderij ‘de Schreeuw’ van </w:t>
                      </w:r>
                      <w:proofErr w:type="spellStart"/>
                      <w:r w:rsidRPr="006E3FA4">
                        <w:rPr>
                          <w:rFonts w:cs="Arial"/>
                          <w:sz w:val="20"/>
                          <w:szCs w:val="20"/>
                        </w:rPr>
                        <w:t>Munch</w:t>
                      </w:r>
                      <w:proofErr w:type="spellEnd"/>
                      <w:r w:rsidRPr="006E3FA4">
                        <w:rPr>
                          <w:rFonts w:cs="Arial"/>
                          <w:sz w:val="20"/>
                          <w:szCs w:val="20"/>
                        </w:rPr>
                        <w:t xml:space="preserve">. Wanneer een kunstzinnige uiting door veel mensen herkend en erkend wordt, zouden we dit kunnen zien als een vorm van kennis die verder gaat dan individuele kennis of zelfkennis. </w:t>
                      </w:r>
                    </w:p>
                  </w:txbxContent>
                </v:textbox>
                <w10:anchorlock/>
              </v:shape>
            </w:pict>
          </mc:Fallback>
        </mc:AlternateContent>
      </w:r>
    </w:p>
    <w:p w14:paraId="7DF6ED67" w14:textId="53344713" w:rsidR="00B343B6" w:rsidRPr="008F252C" w:rsidRDefault="00654F7E" w:rsidP="00654F7E">
      <w:pPr>
        <w:rPr>
          <w:rFonts w:cstheme="minorHAnsi"/>
          <w:sz w:val="20"/>
          <w:szCs w:val="20"/>
        </w:rPr>
      </w:pPr>
      <w:r w:rsidRPr="008F252C">
        <w:rPr>
          <w:rFonts w:cstheme="minorHAnsi"/>
          <w:sz w:val="20"/>
          <w:szCs w:val="20"/>
        </w:rPr>
        <w:t xml:space="preserve">Het </w:t>
      </w:r>
      <w:r w:rsidRPr="008F252C">
        <w:rPr>
          <w:rFonts w:cstheme="minorHAnsi"/>
          <w:i/>
          <w:sz w:val="20"/>
          <w:szCs w:val="20"/>
        </w:rPr>
        <w:t>politiek-kritische aspect</w:t>
      </w:r>
      <w:r w:rsidRPr="008F252C">
        <w:rPr>
          <w:rFonts w:cstheme="minorHAnsi"/>
          <w:sz w:val="20"/>
          <w:szCs w:val="20"/>
        </w:rPr>
        <w:t xml:space="preserve"> houdt een bijzondere gevoeligheid in voor maatschappelijke uitsluiting en bejegening. Ervaringsdeskundigen hebben ‘aan de andere kant van de lijn’ gestaan, ze weten hoe het voelt, ze hebben zelf te maken gehad met uitsluiting, onrecht of discriminatie, en hebben daardoor vaak gevoel voor het morele, juridische en sociaal-politieke aspect van het werk. </w:t>
      </w:r>
      <w:r w:rsidR="005E7B77" w:rsidRPr="008F252C">
        <w:rPr>
          <w:rFonts w:cstheme="minorHAnsi"/>
          <w:sz w:val="20"/>
          <w:szCs w:val="20"/>
        </w:rPr>
        <w:t>Ervaringsdeskundigheid wil ruimte maken voor groepen die worden buitengesloten</w:t>
      </w:r>
      <w:r w:rsidR="00896E43">
        <w:rPr>
          <w:rFonts w:cstheme="minorHAnsi"/>
          <w:sz w:val="20"/>
          <w:szCs w:val="20"/>
        </w:rPr>
        <w:t xml:space="preserve"> en </w:t>
      </w:r>
      <w:r w:rsidR="008F252C" w:rsidRPr="008F252C">
        <w:rPr>
          <w:rFonts w:cstheme="minorHAnsi"/>
          <w:sz w:val="20"/>
          <w:szCs w:val="20"/>
        </w:rPr>
        <w:t>‘</w:t>
      </w:r>
      <w:proofErr w:type="spellStart"/>
      <w:r w:rsidR="00896E43">
        <w:rPr>
          <w:rFonts w:cstheme="minorHAnsi"/>
          <w:sz w:val="20"/>
          <w:szCs w:val="20"/>
        </w:rPr>
        <w:t>s</w:t>
      </w:r>
      <w:r w:rsidR="005673E4" w:rsidRPr="008F252C">
        <w:rPr>
          <w:rFonts w:cstheme="minorHAnsi"/>
          <w:sz w:val="20"/>
          <w:szCs w:val="20"/>
        </w:rPr>
        <w:t>ilent</w:t>
      </w:r>
      <w:proofErr w:type="spellEnd"/>
      <w:r w:rsidR="005673E4" w:rsidRPr="008F252C">
        <w:rPr>
          <w:rFonts w:cstheme="minorHAnsi"/>
          <w:sz w:val="20"/>
          <w:szCs w:val="20"/>
        </w:rPr>
        <w:t xml:space="preserve"> </w:t>
      </w:r>
      <w:proofErr w:type="spellStart"/>
      <w:r w:rsidR="005673E4" w:rsidRPr="008F252C">
        <w:rPr>
          <w:rFonts w:cstheme="minorHAnsi"/>
          <w:sz w:val="20"/>
          <w:szCs w:val="20"/>
        </w:rPr>
        <w:t>voices</w:t>
      </w:r>
      <w:proofErr w:type="spellEnd"/>
      <w:r w:rsidR="008F252C" w:rsidRPr="008F252C">
        <w:rPr>
          <w:rFonts w:cstheme="minorHAnsi"/>
          <w:sz w:val="20"/>
          <w:szCs w:val="20"/>
        </w:rPr>
        <w:t>’</w:t>
      </w:r>
      <w:r w:rsidR="005673E4" w:rsidRPr="008F252C">
        <w:rPr>
          <w:rFonts w:cstheme="minorHAnsi"/>
          <w:sz w:val="20"/>
          <w:szCs w:val="20"/>
        </w:rPr>
        <w:t xml:space="preserve"> hoorbaar maken.</w:t>
      </w:r>
    </w:p>
    <w:p w14:paraId="73B14F18" w14:textId="55F6F3E1" w:rsidR="00A827AE" w:rsidRPr="008F252C" w:rsidRDefault="00ED4438" w:rsidP="00654F7E">
      <w:pPr>
        <w:rPr>
          <w:rFonts w:cstheme="minorHAnsi"/>
          <w:sz w:val="20"/>
          <w:szCs w:val="20"/>
        </w:rPr>
      </w:pPr>
      <w:r w:rsidRPr="008F252C">
        <w:rPr>
          <w:rFonts w:cstheme="minorHAnsi"/>
          <w:noProof/>
          <w:sz w:val="20"/>
          <w:szCs w:val="20"/>
          <w:lang w:eastAsia="nl-NL"/>
        </w:rPr>
        <w:lastRenderedPageBreak/>
        <mc:AlternateContent>
          <mc:Choice Requires="wps">
            <w:drawing>
              <wp:inline distT="0" distB="0" distL="0" distR="0" wp14:anchorId="205985C3" wp14:editId="5F00B189">
                <wp:extent cx="5760720" cy="692286"/>
                <wp:effectExtent l="0" t="0" r="11430" b="24130"/>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92286"/>
                        </a:xfrm>
                        <a:prstGeom prst="rect">
                          <a:avLst/>
                        </a:prstGeom>
                        <a:solidFill>
                          <a:srgbClr val="FFFFFF"/>
                        </a:solidFill>
                        <a:ln w="9525">
                          <a:solidFill>
                            <a:srgbClr val="000000"/>
                          </a:solidFill>
                          <a:miter lim="800000"/>
                          <a:headEnd/>
                          <a:tailEnd/>
                        </a:ln>
                      </wps:spPr>
                      <wps:txbx>
                        <w:txbxContent>
                          <w:p w14:paraId="78935E07" w14:textId="3EC06FF2" w:rsidR="00FE4E27" w:rsidRDefault="00ED4438" w:rsidP="00ED4438">
                            <w:pPr>
                              <w:rPr>
                                <w:rFonts w:cstheme="minorHAnsi"/>
                                <w:sz w:val="20"/>
                                <w:szCs w:val="20"/>
                              </w:rPr>
                            </w:pPr>
                            <w:r w:rsidRPr="009B24FB">
                              <w:rPr>
                                <w:rFonts w:cstheme="minorHAnsi"/>
                                <w:sz w:val="20"/>
                                <w:szCs w:val="20"/>
                              </w:rPr>
                              <w:t xml:space="preserve">Kunst kan eveneens een krachtig politiek-kritisch statement inhouden. Kunstenaars </w:t>
                            </w:r>
                            <w:r w:rsidR="00DC3B0B">
                              <w:rPr>
                                <w:rFonts w:cstheme="minorHAnsi"/>
                                <w:sz w:val="20"/>
                                <w:szCs w:val="20"/>
                              </w:rPr>
                              <w:t xml:space="preserve">in de International Master Artist </w:t>
                            </w:r>
                            <w:proofErr w:type="spellStart"/>
                            <w:r w:rsidR="00DC3B0B">
                              <w:rPr>
                                <w:rFonts w:cstheme="minorHAnsi"/>
                                <w:sz w:val="20"/>
                                <w:szCs w:val="20"/>
                              </w:rPr>
                              <w:t>Educator</w:t>
                            </w:r>
                            <w:proofErr w:type="spellEnd"/>
                            <w:r w:rsidR="00DC3B0B">
                              <w:rPr>
                                <w:rFonts w:cstheme="minorHAnsi"/>
                                <w:sz w:val="20"/>
                                <w:szCs w:val="20"/>
                              </w:rPr>
                              <w:t xml:space="preserve"> </w:t>
                            </w:r>
                            <w:r w:rsidRPr="009B24FB">
                              <w:rPr>
                                <w:rFonts w:cstheme="minorHAnsi"/>
                                <w:sz w:val="20"/>
                                <w:szCs w:val="20"/>
                              </w:rPr>
                              <w:t>kiezen bewust een positie als ‘</w:t>
                            </w:r>
                            <w:proofErr w:type="spellStart"/>
                            <w:r w:rsidRPr="009B24FB">
                              <w:rPr>
                                <w:rFonts w:cstheme="minorHAnsi"/>
                                <w:sz w:val="20"/>
                                <w:szCs w:val="20"/>
                              </w:rPr>
                              <w:t>agents</w:t>
                            </w:r>
                            <w:proofErr w:type="spellEnd"/>
                            <w:r w:rsidRPr="009B24FB">
                              <w:rPr>
                                <w:rFonts w:cstheme="minorHAnsi"/>
                                <w:sz w:val="20"/>
                                <w:szCs w:val="20"/>
                              </w:rPr>
                              <w:t xml:space="preserve"> of change</w:t>
                            </w:r>
                            <w:r w:rsidR="00DC3B0B">
                              <w:rPr>
                                <w:rFonts w:cstheme="minorHAnsi"/>
                                <w:sz w:val="20"/>
                                <w:szCs w:val="20"/>
                              </w:rPr>
                              <w:t>’</w:t>
                            </w:r>
                            <w:r w:rsidRPr="009B24FB">
                              <w:rPr>
                                <w:rFonts w:cstheme="minorHAnsi"/>
                                <w:sz w:val="20"/>
                                <w:szCs w:val="20"/>
                              </w:rPr>
                              <w:t>. De collectieve kracht van kunst wordt aangewend als ‘lerend vermogen’ door de totstandbrenging van sociaal bewogen publieke kunstprojecten.</w:t>
                            </w:r>
                            <w:r w:rsidR="00A407BC">
                              <w:rPr>
                                <w:rFonts w:cstheme="minorHAnsi"/>
                                <w:sz w:val="20"/>
                                <w:szCs w:val="20"/>
                              </w:rPr>
                              <w:t xml:space="preserve"> Kunst kan ‘</w:t>
                            </w:r>
                            <w:proofErr w:type="spellStart"/>
                            <w:r w:rsidR="00A407BC">
                              <w:rPr>
                                <w:rFonts w:cstheme="minorHAnsi"/>
                                <w:sz w:val="20"/>
                                <w:szCs w:val="20"/>
                              </w:rPr>
                              <w:t>silent</w:t>
                            </w:r>
                            <w:proofErr w:type="spellEnd"/>
                            <w:r w:rsidR="00A407BC">
                              <w:rPr>
                                <w:rFonts w:cstheme="minorHAnsi"/>
                                <w:sz w:val="20"/>
                                <w:szCs w:val="20"/>
                              </w:rPr>
                              <w:t xml:space="preserve"> </w:t>
                            </w:r>
                            <w:proofErr w:type="spellStart"/>
                            <w:r w:rsidR="00A407BC">
                              <w:rPr>
                                <w:rFonts w:cstheme="minorHAnsi"/>
                                <w:sz w:val="20"/>
                                <w:szCs w:val="20"/>
                              </w:rPr>
                              <w:t>voices</w:t>
                            </w:r>
                            <w:proofErr w:type="spellEnd"/>
                            <w:r w:rsidR="00A407BC">
                              <w:rPr>
                                <w:rFonts w:cstheme="minorHAnsi"/>
                                <w:sz w:val="20"/>
                                <w:szCs w:val="20"/>
                              </w:rPr>
                              <w:t>’ een stem geven</w:t>
                            </w:r>
                            <w:r w:rsidR="0011600B">
                              <w:rPr>
                                <w:rFonts w:cstheme="minorHAnsi"/>
                                <w:sz w:val="20"/>
                                <w:szCs w:val="20"/>
                              </w:rPr>
                              <w:t xml:space="preserve">. </w:t>
                            </w:r>
                          </w:p>
                          <w:p w14:paraId="20403CDF" w14:textId="22E2BD6D" w:rsidR="00A16460" w:rsidRPr="00B933EE" w:rsidRDefault="0011600B" w:rsidP="00D938C4">
                            <w:pPr>
                              <w:rPr>
                                <w:rFonts w:cstheme="minorHAnsi"/>
                                <w:sz w:val="20"/>
                                <w:szCs w:val="20"/>
                              </w:rPr>
                            </w:pPr>
                            <w:r>
                              <w:rPr>
                                <w:rFonts w:cstheme="minorHAnsi"/>
                                <w:sz w:val="20"/>
                                <w:szCs w:val="20"/>
                              </w:rPr>
                              <w:t>Een voorbeeld is dat van een deelnemer uit de Werkplaats Ervaringskennis voor mensen in de bijstand van gemeente Amsterdam</w:t>
                            </w:r>
                            <w:r w:rsidR="00292B30">
                              <w:rPr>
                                <w:rFonts w:cstheme="minorHAnsi"/>
                                <w:sz w:val="20"/>
                                <w:szCs w:val="20"/>
                              </w:rPr>
                              <w:t>. D</w:t>
                            </w:r>
                            <w:r>
                              <w:rPr>
                                <w:rFonts w:cstheme="minorHAnsi"/>
                                <w:sz w:val="20"/>
                                <w:szCs w:val="20"/>
                              </w:rPr>
                              <w:t>eze</w:t>
                            </w:r>
                            <w:r w:rsidR="00896E43">
                              <w:rPr>
                                <w:rFonts w:cstheme="minorHAnsi"/>
                                <w:sz w:val="20"/>
                                <w:szCs w:val="20"/>
                              </w:rPr>
                              <w:t xml:space="preserve">  </w:t>
                            </w:r>
                            <w:r>
                              <w:rPr>
                                <w:rFonts w:cstheme="minorHAnsi"/>
                                <w:sz w:val="20"/>
                                <w:szCs w:val="20"/>
                              </w:rPr>
                              <w:t>werd maar niet teruggebeld door de gemeente over een nijpende kwestie die hem veel extra geldstress bezorgde.</w:t>
                            </w:r>
                            <w:r w:rsidR="00896E43">
                              <w:rPr>
                                <w:rFonts w:cstheme="minorHAnsi"/>
                                <w:sz w:val="20"/>
                                <w:szCs w:val="20"/>
                              </w:rPr>
                              <w:t xml:space="preserve">  </w:t>
                            </w:r>
                            <w:r>
                              <w:rPr>
                                <w:rFonts w:cstheme="minorHAnsi"/>
                                <w:sz w:val="20"/>
                                <w:szCs w:val="20"/>
                              </w:rPr>
                              <w:t xml:space="preserve">In de werkplaats werd een gedicht gemaakt van </w:t>
                            </w:r>
                            <w:r w:rsidR="00B908A4">
                              <w:rPr>
                                <w:rFonts w:cstheme="minorHAnsi"/>
                                <w:sz w:val="20"/>
                                <w:szCs w:val="20"/>
                              </w:rPr>
                              <w:t>zijn situatie</w:t>
                            </w:r>
                            <w:r w:rsidR="00292B30">
                              <w:rPr>
                                <w:rFonts w:cstheme="minorHAnsi"/>
                                <w:sz w:val="20"/>
                                <w:szCs w:val="20"/>
                              </w:rPr>
                              <w:t>. D</w:t>
                            </w:r>
                            <w:r w:rsidR="00B908A4">
                              <w:rPr>
                                <w:rFonts w:cstheme="minorHAnsi"/>
                                <w:sz w:val="20"/>
                                <w:szCs w:val="20"/>
                              </w:rPr>
                              <w:t>it werd door een kunstenaar verder vormgegeven en afgedrukt op een poster op deurformaat.</w:t>
                            </w:r>
                            <w:r w:rsidR="00896E43">
                              <w:rPr>
                                <w:rFonts w:cstheme="minorHAnsi"/>
                                <w:sz w:val="20"/>
                                <w:szCs w:val="20"/>
                              </w:rPr>
                              <w:t xml:space="preserve">  </w:t>
                            </w:r>
                            <w:r w:rsidR="00B908A4">
                              <w:rPr>
                                <w:rFonts w:cstheme="minorHAnsi"/>
                                <w:sz w:val="20"/>
                                <w:szCs w:val="20"/>
                              </w:rPr>
                              <w:t>Deze werd teruggekoppeld in een bijeenkomst van klantmanagers. De ‘</w:t>
                            </w:r>
                            <w:proofErr w:type="spellStart"/>
                            <w:r w:rsidR="00B908A4">
                              <w:rPr>
                                <w:rFonts w:cstheme="minorHAnsi"/>
                                <w:sz w:val="20"/>
                                <w:szCs w:val="20"/>
                              </w:rPr>
                              <w:t>silent</w:t>
                            </w:r>
                            <w:proofErr w:type="spellEnd"/>
                            <w:r w:rsidR="00B908A4">
                              <w:rPr>
                                <w:rFonts w:cstheme="minorHAnsi"/>
                                <w:sz w:val="20"/>
                                <w:szCs w:val="20"/>
                              </w:rPr>
                              <w:t xml:space="preserve"> </w:t>
                            </w:r>
                            <w:proofErr w:type="spellStart"/>
                            <w:r w:rsidR="00B908A4">
                              <w:rPr>
                                <w:rFonts w:cstheme="minorHAnsi"/>
                                <w:sz w:val="20"/>
                                <w:szCs w:val="20"/>
                              </w:rPr>
                              <w:t>voice</w:t>
                            </w:r>
                            <w:proofErr w:type="spellEnd"/>
                            <w:r w:rsidR="00B908A4">
                              <w:rPr>
                                <w:rFonts w:cstheme="minorHAnsi"/>
                                <w:sz w:val="20"/>
                                <w:szCs w:val="20"/>
                              </w:rPr>
                              <w:t>’ kwam op deze manier onmiskenbaar aan. De wijze van presentatie werd gewaardeerd door de klantmanagers</w:t>
                            </w:r>
                            <w:r w:rsidR="00292B30">
                              <w:rPr>
                                <w:rFonts w:cstheme="minorHAnsi"/>
                                <w:sz w:val="20"/>
                                <w:szCs w:val="20"/>
                              </w:rPr>
                              <w:t>. D</w:t>
                            </w:r>
                            <w:r w:rsidR="00B908A4">
                              <w:rPr>
                                <w:rFonts w:cstheme="minorHAnsi"/>
                                <w:sz w:val="20"/>
                                <w:szCs w:val="20"/>
                              </w:rPr>
                              <w:t>e vorm maakte de belevingswereld beter voelbaar, het kritische signaal won aan zeggingskracht.</w:t>
                            </w:r>
                          </w:p>
                        </w:txbxContent>
                      </wps:txbx>
                      <wps:bodyPr rot="0" vert="horz" wrap="square" lIns="91440" tIns="45720" rIns="91440" bIns="45720" anchor="t" anchorCtr="0">
                        <a:spAutoFit/>
                      </wps:bodyPr>
                    </wps:wsp>
                  </a:graphicData>
                </a:graphic>
              </wp:inline>
            </w:drawing>
          </mc:Choice>
          <mc:Fallback>
            <w:pict>
              <v:shape id="_x0000_s1031" type="#_x0000_t202" style="width:453.6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">
                <v:textbox style="mso-fit-shape-to-text:t">
                  <w:txbxContent>
                    <w:p w14:paraId="78935E07" w14:textId="3EC06FF2" w:rsidR="00FE4E27" w:rsidRDefault="00ED4438" w:rsidP="00ED4438">
                      <w:pPr>
                        <w:rPr>
                          <w:rFonts w:cstheme="minorHAnsi"/>
                          <w:sz w:val="20"/>
                          <w:szCs w:val="20"/>
                        </w:rPr>
                      </w:pPr>
                      <w:r w:rsidRPr="009B24FB">
                        <w:rPr>
                          <w:rFonts w:cstheme="minorHAnsi"/>
                          <w:sz w:val="20"/>
                          <w:szCs w:val="20"/>
                        </w:rPr>
                        <w:t xml:space="preserve">Kunst kan eveneens een krachtig politiek-kritisch statement inhouden. Kunstenaars </w:t>
                      </w:r>
                      <w:r w:rsidR="00DC3B0B">
                        <w:rPr>
                          <w:rFonts w:cstheme="minorHAnsi"/>
                          <w:sz w:val="20"/>
                          <w:szCs w:val="20"/>
                        </w:rPr>
                        <w:t xml:space="preserve">in de International Master Artist </w:t>
                      </w:r>
                      <w:proofErr w:type="spellStart"/>
                      <w:r w:rsidR="00DC3B0B">
                        <w:rPr>
                          <w:rFonts w:cstheme="minorHAnsi"/>
                          <w:sz w:val="20"/>
                          <w:szCs w:val="20"/>
                        </w:rPr>
                        <w:t>Educator</w:t>
                      </w:r>
                      <w:proofErr w:type="spellEnd"/>
                      <w:r w:rsidR="00DC3B0B">
                        <w:rPr>
                          <w:rFonts w:cstheme="minorHAnsi"/>
                          <w:sz w:val="20"/>
                          <w:szCs w:val="20"/>
                        </w:rPr>
                        <w:t xml:space="preserve"> </w:t>
                      </w:r>
                      <w:r w:rsidRPr="009B24FB">
                        <w:rPr>
                          <w:rFonts w:cstheme="minorHAnsi"/>
                          <w:sz w:val="20"/>
                          <w:szCs w:val="20"/>
                        </w:rPr>
                        <w:t>kiezen bewust een positie als ‘</w:t>
                      </w:r>
                      <w:proofErr w:type="spellStart"/>
                      <w:r w:rsidRPr="009B24FB">
                        <w:rPr>
                          <w:rFonts w:cstheme="minorHAnsi"/>
                          <w:sz w:val="20"/>
                          <w:szCs w:val="20"/>
                        </w:rPr>
                        <w:t>agents</w:t>
                      </w:r>
                      <w:proofErr w:type="spellEnd"/>
                      <w:r w:rsidRPr="009B24FB">
                        <w:rPr>
                          <w:rFonts w:cstheme="minorHAnsi"/>
                          <w:sz w:val="20"/>
                          <w:szCs w:val="20"/>
                        </w:rPr>
                        <w:t xml:space="preserve"> of change</w:t>
                      </w:r>
                      <w:r w:rsidR="00DC3B0B">
                        <w:rPr>
                          <w:rFonts w:cstheme="minorHAnsi"/>
                          <w:sz w:val="20"/>
                          <w:szCs w:val="20"/>
                        </w:rPr>
                        <w:t>’</w:t>
                      </w:r>
                      <w:r w:rsidRPr="009B24FB">
                        <w:rPr>
                          <w:rFonts w:cstheme="minorHAnsi"/>
                          <w:sz w:val="20"/>
                          <w:szCs w:val="20"/>
                        </w:rPr>
                        <w:t>. De collectieve kracht van kunst wordt aangewend als ‘lerend vermogen’ door de totstandbrenging van sociaal bewogen publieke kunstprojecten.</w:t>
                      </w:r>
                      <w:r w:rsidR="00A407BC">
                        <w:rPr>
                          <w:rFonts w:cstheme="minorHAnsi"/>
                          <w:sz w:val="20"/>
                          <w:szCs w:val="20"/>
                        </w:rPr>
                        <w:t xml:space="preserve"> Kunst kan ‘</w:t>
                      </w:r>
                      <w:proofErr w:type="spellStart"/>
                      <w:r w:rsidR="00A407BC">
                        <w:rPr>
                          <w:rFonts w:cstheme="minorHAnsi"/>
                          <w:sz w:val="20"/>
                          <w:szCs w:val="20"/>
                        </w:rPr>
                        <w:t>silent</w:t>
                      </w:r>
                      <w:proofErr w:type="spellEnd"/>
                      <w:r w:rsidR="00A407BC">
                        <w:rPr>
                          <w:rFonts w:cstheme="minorHAnsi"/>
                          <w:sz w:val="20"/>
                          <w:szCs w:val="20"/>
                        </w:rPr>
                        <w:t xml:space="preserve"> </w:t>
                      </w:r>
                      <w:proofErr w:type="spellStart"/>
                      <w:r w:rsidR="00A407BC">
                        <w:rPr>
                          <w:rFonts w:cstheme="minorHAnsi"/>
                          <w:sz w:val="20"/>
                          <w:szCs w:val="20"/>
                        </w:rPr>
                        <w:t>voices</w:t>
                      </w:r>
                      <w:proofErr w:type="spellEnd"/>
                      <w:r w:rsidR="00A407BC">
                        <w:rPr>
                          <w:rFonts w:cstheme="minorHAnsi"/>
                          <w:sz w:val="20"/>
                          <w:szCs w:val="20"/>
                        </w:rPr>
                        <w:t>’ een stem geven</w:t>
                      </w:r>
                      <w:r w:rsidR="0011600B">
                        <w:rPr>
                          <w:rFonts w:cstheme="minorHAnsi"/>
                          <w:sz w:val="20"/>
                          <w:szCs w:val="20"/>
                        </w:rPr>
                        <w:t xml:space="preserve">. </w:t>
                      </w:r>
                    </w:p>
                    <w:p w14:paraId="20403CDF" w14:textId="22E2BD6D" w:rsidR="00A16460" w:rsidRPr="00B933EE" w:rsidRDefault="0011600B" w:rsidP="00D938C4">
                      <w:pPr>
                        <w:rPr>
                          <w:rFonts w:cstheme="minorHAnsi"/>
                          <w:sz w:val="20"/>
                          <w:szCs w:val="20"/>
                        </w:rPr>
                      </w:pPr>
                      <w:r>
                        <w:rPr>
                          <w:rFonts w:cstheme="minorHAnsi"/>
                          <w:sz w:val="20"/>
                          <w:szCs w:val="20"/>
                        </w:rPr>
                        <w:t>Een voorbeeld is dat van een deelnemer uit de Werkplaats Ervaringskennis voor mensen in de bijstand van gemeente Amsterdam</w:t>
                      </w:r>
                      <w:r w:rsidR="00292B30">
                        <w:rPr>
                          <w:rFonts w:cstheme="minorHAnsi"/>
                          <w:sz w:val="20"/>
                          <w:szCs w:val="20"/>
                        </w:rPr>
                        <w:t>. D</w:t>
                      </w:r>
                      <w:r>
                        <w:rPr>
                          <w:rFonts w:cstheme="minorHAnsi"/>
                          <w:sz w:val="20"/>
                          <w:szCs w:val="20"/>
                        </w:rPr>
                        <w:t>eze</w:t>
                      </w:r>
                      <w:r w:rsidR="00896E43">
                        <w:rPr>
                          <w:rFonts w:cstheme="minorHAnsi"/>
                          <w:sz w:val="20"/>
                          <w:szCs w:val="20"/>
                        </w:rPr>
                        <w:t xml:space="preserve">  </w:t>
                      </w:r>
                      <w:r>
                        <w:rPr>
                          <w:rFonts w:cstheme="minorHAnsi"/>
                          <w:sz w:val="20"/>
                          <w:szCs w:val="20"/>
                        </w:rPr>
                        <w:t>werd maar niet teruggebeld door de gemeente over een nijpende kwestie die hem veel extra geldstress bezorgde.</w:t>
                      </w:r>
                      <w:r w:rsidR="00896E43">
                        <w:rPr>
                          <w:rFonts w:cstheme="minorHAnsi"/>
                          <w:sz w:val="20"/>
                          <w:szCs w:val="20"/>
                        </w:rPr>
                        <w:t xml:space="preserve">  </w:t>
                      </w:r>
                      <w:r>
                        <w:rPr>
                          <w:rFonts w:cstheme="minorHAnsi"/>
                          <w:sz w:val="20"/>
                          <w:szCs w:val="20"/>
                        </w:rPr>
                        <w:t xml:space="preserve">In de werkplaats werd een gedicht gemaakt van </w:t>
                      </w:r>
                      <w:r w:rsidR="00B908A4">
                        <w:rPr>
                          <w:rFonts w:cstheme="minorHAnsi"/>
                          <w:sz w:val="20"/>
                          <w:szCs w:val="20"/>
                        </w:rPr>
                        <w:t>zijn situatie</w:t>
                      </w:r>
                      <w:r w:rsidR="00292B30">
                        <w:rPr>
                          <w:rFonts w:cstheme="minorHAnsi"/>
                          <w:sz w:val="20"/>
                          <w:szCs w:val="20"/>
                        </w:rPr>
                        <w:t>. D</w:t>
                      </w:r>
                      <w:r w:rsidR="00B908A4">
                        <w:rPr>
                          <w:rFonts w:cstheme="minorHAnsi"/>
                          <w:sz w:val="20"/>
                          <w:szCs w:val="20"/>
                        </w:rPr>
                        <w:t>it werd door een kunstenaar verder vormgegeven en afgedrukt op een poster op deurformaat.</w:t>
                      </w:r>
                      <w:r w:rsidR="00896E43">
                        <w:rPr>
                          <w:rFonts w:cstheme="minorHAnsi"/>
                          <w:sz w:val="20"/>
                          <w:szCs w:val="20"/>
                        </w:rPr>
                        <w:t xml:space="preserve">  </w:t>
                      </w:r>
                      <w:r w:rsidR="00B908A4">
                        <w:rPr>
                          <w:rFonts w:cstheme="minorHAnsi"/>
                          <w:sz w:val="20"/>
                          <w:szCs w:val="20"/>
                        </w:rPr>
                        <w:t>Deze werd teruggekoppeld in een bijeenkomst van klantmanagers. De ‘</w:t>
                      </w:r>
                      <w:proofErr w:type="spellStart"/>
                      <w:r w:rsidR="00B908A4">
                        <w:rPr>
                          <w:rFonts w:cstheme="minorHAnsi"/>
                          <w:sz w:val="20"/>
                          <w:szCs w:val="20"/>
                        </w:rPr>
                        <w:t>silent</w:t>
                      </w:r>
                      <w:proofErr w:type="spellEnd"/>
                      <w:r w:rsidR="00B908A4">
                        <w:rPr>
                          <w:rFonts w:cstheme="minorHAnsi"/>
                          <w:sz w:val="20"/>
                          <w:szCs w:val="20"/>
                        </w:rPr>
                        <w:t xml:space="preserve"> </w:t>
                      </w:r>
                      <w:proofErr w:type="spellStart"/>
                      <w:r w:rsidR="00B908A4">
                        <w:rPr>
                          <w:rFonts w:cstheme="minorHAnsi"/>
                          <w:sz w:val="20"/>
                          <w:szCs w:val="20"/>
                        </w:rPr>
                        <w:t>voice</w:t>
                      </w:r>
                      <w:proofErr w:type="spellEnd"/>
                      <w:r w:rsidR="00B908A4">
                        <w:rPr>
                          <w:rFonts w:cstheme="minorHAnsi"/>
                          <w:sz w:val="20"/>
                          <w:szCs w:val="20"/>
                        </w:rPr>
                        <w:t>’ kwam op deze manier onmiskenbaar aan. De wijze van presentatie werd gewaardeerd door de klantmanagers</w:t>
                      </w:r>
                      <w:r w:rsidR="00292B30">
                        <w:rPr>
                          <w:rFonts w:cstheme="minorHAnsi"/>
                          <w:sz w:val="20"/>
                          <w:szCs w:val="20"/>
                        </w:rPr>
                        <w:t>. D</w:t>
                      </w:r>
                      <w:r w:rsidR="00B908A4">
                        <w:rPr>
                          <w:rFonts w:cstheme="minorHAnsi"/>
                          <w:sz w:val="20"/>
                          <w:szCs w:val="20"/>
                        </w:rPr>
                        <w:t>e vorm maakte de belevingswereld beter voelbaar, het kritische signaal won aan zeggingskracht.</w:t>
                      </w:r>
                    </w:p>
                  </w:txbxContent>
                </v:textbox>
                <w10:anchorlock/>
              </v:shape>
            </w:pict>
          </mc:Fallback>
        </mc:AlternateContent>
      </w:r>
    </w:p>
    <w:p w14:paraId="6C783676" w14:textId="251C552F" w:rsidR="006E3FA4" w:rsidRPr="008F252C" w:rsidRDefault="00654F7E" w:rsidP="00654F7E">
      <w:pPr>
        <w:rPr>
          <w:rFonts w:cstheme="minorHAnsi"/>
          <w:sz w:val="20"/>
          <w:szCs w:val="20"/>
        </w:rPr>
      </w:pPr>
      <w:r w:rsidRPr="008F252C">
        <w:rPr>
          <w:rFonts w:cstheme="minorHAnsi"/>
          <w:sz w:val="20"/>
          <w:szCs w:val="20"/>
        </w:rPr>
        <w:t xml:space="preserve">Ervaringsdeskundigheid kent een </w:t>
      </w:r>
      <w:r w:rsidR="00A43899" w:rsidRPr="008F252C">
        <w:rPr>
          <w:rFonts w:cstheme="minorHAnsi"/>
          <w:i/>
          <w:sz w:val="20"/>
          <w:szCs w:val="20"/>
        </w:rPr>
        <w:t>ethisch</w:t>
      </w:r>
      <w:r w:rsidRPr="008F252C">
        <w:rPr>
          <w:rFonts w:cstheme="minorHAnsi"/>
          <w:i/>
          <w:sz w:val="20"/>
          <w:szCs w:val="20"/>
        </w:rPr>
        <w:t xml:space="preserve"> aspect</w:t>
      </w:r>
      <w:r w:rsidRPr="008F252C">
        <w:rPr>
          <w:rFonts w:cstheme="minorHAnsi"/>
          <w:sz w:val="20"/>
          <w:szCs w:val="20"/>
        </w:rPr>
        <w:t xml:space="preserve">. </w:t>
      </w:r>
      <w:r w:rsidR="00896E43">
        <w:rPr>
          <w:rFonts w:cstheme="minorHAnsi"/>
          <w:sz w:val="20"/>
          <w:szCs w:val="20"/>
        </w:rPr>
        <w:t>Het</w:t>
      </w:r>
      <w:r w:rsidRPr="008F252C">
        <w:rPr>
          <w:rFonts w:cstheme="minorHAnsi"/>
          <w:sz w:val="20"/>
          <w:szCs w:val="20"/>
        </w:rPr>
        <w:t xml:space="preserve"> </w:t>
      </w:r>
      <w:r w:rsidR="006271E3" w:rsidRPr="008F252C">
        <w:rPr>
          <w:rFonts w:cstheme="minorHAnsi"/>
          <w:sz w:val="20"/>
          <w:szCs w:val="20"/>
        </w:rPr>
        <w:t>streeft gelijkwaardigheid na</w:t>
      </w:r>
      <w:r w:rsidR="00896E43">
        <w:rPr>
          <w:rFonts w:cstheme="minorHAnsi"/>
          <w:sz w:val="20"/>
          <w:szCs w:val="20"/>
        </w:rPr>
        <w:t xml:space="preserve">, </w:t>
      </w:r>
      <w:r w:rsidR="00B908A4" w:rsidRPr="008F252C">
        <w:rPr>
          <w:rFonts w:cstheme="minorHAnsi"/>
          <w:sz w:val="20"/>
          <w:szCs w:val="20"/>
        </w:rPr>
        <w:t>doet een appel op menselijkheid en mensenrechten</w:t>
      </w:r>
      <w:r w:rsidR="00896E43">
        <w:rPr>
          <w:rFonts w:cstheme="minorHAnsi"/>
          <w:sz w:val="20"/>
          <w:szCs w:val="20"/>
        </w:rPr>
        <w:t xml:space="preserve"> en </w:t>
      </w:r>
      <w:r w:rsidRPr="008F252C">
        <w:rPr>
          <w:rFonts w:cstheme="minorHAnsi"/>
          <w:sz w:val="20"/>
          <w:szCs w:val="20"/>
        </w:rPr>
        <w:t>wil bestaande machtsverhoudingen doorbreken</w:t>
      </w:r>
      <w:r w:rsidR="005E7B77" w:rsidRPr="008F252C">
        <w:rPr>
          <w:rFonts w:cstheme="minorHAnsi"/>
          <w:sz w:val="20"/>
          <w:szCs w:val="20"/>
        </w:rPr>
        <w:t>.</w:t>
      </w:r>
      <w:r w:rsidRPr="008F252C">
        <w:rPr>
          <w:rFonts w:cstheme="minorHAnsi"/>
          <w:sz w:val="20"/>
          <w:szCs w:val="20"/>
        </w:rPr>
        <w:t xml:space="preserve"> Ervaringen met</w:t>
      </w:r>
      <w:r w:rsidR="00896E43">
        <w:rPr>
          <w:rFonts w:cstheme="minorHAnsi"/>
          <w:sz w:val="20"/>
          <w:szCs w:val="20"/>
        </w:rPr>
        <w:t xml:space="preserve">  </w:t>
      </w:r>
      <w:r w:rsidRPr="008F252C">
        <w:rPr>
          <w:rFonts w:cstheme="minorHAnsi"/>
          <w:sz w:val="20"/>
          <w:szCs w:val="20"/>
        </w:rPr>
        <w:t xml:space="preserve">onmacht en ontwrichting worden geherdefinieerd in een waardevolle bron. Het stigma wordt een teken van waardevolle kennis en levenskunst. </w:t>
      </w:r>
    </w:p>
    <w:p w14:paraId="7CD01940" w14:textId="77777777" w:rsidR="009E1065" w:rsidRPr="008F252C" w:rsidRDefault="009E1065" w:rsidP="00654F7E">
      <w:pPr>
        <w:rPr>
          <w:rFonts w:cstheme="minorHAnsi"/>
          <w:sz w:val="20"/>
          <w:szCs w:val="20"/>
        </w:rPr>
      </w:pPr>
      <w:r w:rsidRPr="008F252C">
        <w:rPr>
          <w:rFonts w:cstheme="minorHAnsi"/>
          <w:noProof/>
          <w:sz w:val="20"/>
          <w:szCs w:val="20"/>
          <w:lang w:eastAsia="nl-NL"/>
        </w:rPr>
        <mc:AlternateContent>
          <mc:Choice Requires="wps">
            <w:drawing>
              <wp:inline distT="0" distB="0" distL="0" distR="0" wp14:anchorId="3743C541" wp14:editId="78C514DA">
                <wp:extent cx="5760720" cy="683392"/>
                <wp:effectExtent l="0" t="0" r="11430" b="20320"/>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83392"/>
                        </a:xfrm>
                        <a:prstGeom prst="rect">
                          <a:avLst/>
                        </a:prstGeom>
                        <a:solidFill>
                          <a:srgbClr val="FFFFFF"/>
                        </a:solidFill>
                        <a:ln w="9525">
                          <a:solidFill>
                            <a:srgbClr val="000000"/>
                          </a:solidFill>
                          <a:miter lim="800000"/>
                          <a:headEnd/>
                          <a:tailEnd/>
                        </a:ln>
                      </wps:spPr>
                      <wps:txbx>
                        <w:txbxContent>
                          <w:p w14:paraId="6CBA995D" w14:textId="12CE9A11" w:rsidR="009E1065" w:rsidRDefault="008F75A8" w:rsidP="009E1065">
                            <w:pPr>
                              <w:rPr>
                                <w:rFonts w:cstheme="minorHAnsi"/>
                                <w:sz w:val="20"/>
                                <w:szCs w:val="20"/>
                              </w:rPr>
                            </w:pPr>
                            <w:r w:rsidRPr="009B24FB">
                              <w:rPr>
                                <w:rFonts w:cstheme="minorHAnsi"/>
                                <w:sz w:val="20"/>
                                <w:szCs w:val="20"/>
                              </w:rPr>
                              <w:t>The Living Museum, een initiatief van Rokus Lopik voor mensen die herstellen van psychiatrie of verslaving,</w:t>
                            </w:r>
                            <w:r w:rsidR="00896E43">
                              <w:rPr>
                                <w:rFonts w:cstheme="minorHAnsi"/>
                                <w:sz w:val="20"/>
                                <w:szCs w:val="20"/>
                              </w:rPr>
                              <w:t xml:space="preserve">  </w:t>
                            </w:r>
                            <w:r w:rsidRPr="009B24FB">
                              <w:rPr>
                                <w:rFonts w:cstheme="minorHAnsi"/>
                                <w:sz w:val="20"/>
                                <w:szCs w:val="20"/>
                              </w:rPr>
                              <w:t>maakt gebruik van een variëteit aan kunstzinnige</w:t>
                            </w:r>
                            <w:r w:rsidR="00896E43">
                              <w:rPr>
                                <w:rFonts w:cstheme="minorHAnsi"/>
                                <w:sz w:val="20"/>
                                <w:szCs w:val="20"/>
                              </w:rPr>
                              <w:t xml:space="preserve">  </w:t>
                            </w:r>
                            <w:r w:rsidRPr="009B24FB">
                              <w:rPr>
                                <w:rFonts w:cstheme="minorHAnsi"/>
                                <w:sz w:val="20"/>
                                <w:szCs w:val="20"/>
                              </w:rPr>
                              <w:t xml:space="preserve">vormen. Ervaringskennis van cliënten wordt hier geëxpliciteerd en gewaardeerd als kunst. Het is een vorm van </w:t>
                            </w:r>
                            <w:r>
                              <w:rPr>
                                <w:rFonts w:cstheme="minorHAnsi"/>
                                <w:sz w:val="20"/>
                                <w:szCs w:val="20"/>
                              </w:rPr>
                              <w:t xml:space="preserve">emancipatie en </w:t>
                            </w:r>
                            <w:r w:rsidRPr="009B24FB">
                              <w:rPr>
                                <w:rFonts w:cstheme="minorHAnsi"/>
                                <w:sz w:val="20"/>
                                <w:szCs w:val="20"/>
                              </w:rPr>
                              <w:t>empowerment in een ‘vrije ruimte’. Een plek waar ervaringskennis hoog gewaardeerd wordt en participatie vanzelfsprekend is.</w:t>
                            </w:r>
                          </w:p>
                          <w:p w14:paraId="26F2B89F" w14:textId="6EABAEEA" w:rsidR="00531298" w:rsidRPr="008F75A8" w:rsidRDefault="00D61D3B" w:rsidP="009E1065">
                            <w:pPr>
                              <w:rPr>
                                <w:rFonts w:cstheme="minorHAnsi"/>
                                <w:sz w:val="20"/>
                                <w:szCs w:val="20"/>
                              </w:rPr>
                            </w:pPr>
                            <w:r>
                              <w:rPr>
                                <w:rFonts w:cstheme="minorHAnsi"/>
                                <w:sz w:val="20"/>
                                <w:szCs w:val="20"/>
                              </w:rPr>
                              <w:t xml:space="preserve">Een kunstenaar heeft een animatie gemaakt waarin we iemand </w:t>
                            </w:r>
                            <w:r w:rsidR="00865E04">
                              <w:rPr>
                                <w:rFonts w:cstheme="minorHAnsi"/>
                                <w:sz w:val="20"/>
                                <w:szCs w:val="20"/>
                              </w:rPr>
                              <w:t xml:space="preserve">zien liggen </w:t>
                            </w:r>
                            <w:r>
                              <w:rPr>
                                <w:rFonts w:cstheme="minorHAnsi"/>
                                <w:sz w:val="20"/>
                                <w:szCs w:val="20"/>
                              </w:rPr>
                              <w:t>op de divan</w:t>
                            </w:r>
                            <w:r w:rsidR="00865E04">
                              <w:rPr>
                                <w:rFonts w:cstheme="minorHAnsi"/>
                                <w:sz w:val="20"/>
                                <w:szCs w:val="20"/>
                              </w:rPr>
                              <w:t xml:space="preserve"> (de </w:t>
                            </w:r>
                            <w:r w:rsidR="00CF132F">
                              <w:rPr>
                                <w:rFonts w:cstheme="minorHAnsi"/>
                                <w:sz w:val="20"/>
                                <w:szCs w:val="20"/>
                              </w:rPr>
                              <w:t>cliënt</w:t>
                            </w:r>
                            <w:r w:rsidR="00865E04">
                              <w:rPr>
                                <w:rFonts w:cstheme="minorHAnsi"/>
                                <w:sz w:val="20"/>
                                <w:szCs w:val="20"/>
                              </w:rPr>
                              <w:t>) en iemand zien zitten op een stoel</w:t>
                            </w:r>
                            <w:r w:rsidR="00D62886">
                              <w:rPr>
                                <w:rFonts w:cstheme="minorHAnsi"/>
                                <w:sz w:val="20"/>
                                <w:szCs w:val="20"/>
                              </w:rPr>
                              <w:t xml:space="preserve"> die vragen stelt en aantekeningen maakt (de hulpverlener). Dan wisselen de twee van plek. De hulpverlener wordt de </w:t>
                            </w:r>
                            <w:r w:rsidR="004C1FB5">
                              <w:rPr>
                                <w:rFonts w:cstheme="minorHAnsi"/>
                                <w:sz w:val="20"/>
                                <w:szCs w:val="20"/>
                              </w:rPr>
                              <w:t>cliënt</w:t>
                            </w:r>
                            <w:r w:rsidR="00D62886">
                              <w:rPr>
                                <w:rFonts w:cstheme="minorHAnsi"/>
                                <w:sz w:val="20"/>
                                <w:szCs w:val="20"/>
                              </w:rPr>
                              <w:t xml:space="preserve"> en de </w:t>
                            </w:r>
                            <w:r w:rsidR="004C1FB5">
                              <w:rPr>
                                <w:rFonts w:cstheme="minorHAnsi"/>
                                <w:sz w:val="20"/>
                                <w:szCs w:val="20"/>
                              </w:rPr>
                              <w:t>cliënt</w:t>
                            </w:r>
                            <w:r w:rsidR="00D62886">
                              <w:rPr>
                                <w:rFonts w:cstheme="minorHAnsi"/>
                                <w:sz w:val="20"/>
                                <w:szCs w:val="20"/>
                              </w:rPr>
                              <w:t xml:space="preserve"> wordt de hulpverlener. Het is een loop</w:t>
                            </w:r>
                            <w:r w:rsidR="00672198">
                              <w:rPr>
                                <w:rFonts w:cstheme="minorHAnsi"/>
                                <w:sz w:val="20"/>
                                <w:szCs w:val="20"/>
                              </w:rPr>
                              <w:t xml:space="preserve"> waarin duidelijk wordt dat de twee eigenlijk niet wezenlijk van elkaar verschille</w:t>
                            </w:r>
                            <w:r w:rsidR="00E35E75">
                              <w:rPr>
                                <w:rFonts w:cstheme="minorHAnsi"/>
                                <w:sz w:val="20"/>
                                <w:szCs w:val="20"/>
                              </w:rPr>
                              <w:t>n.</w:t>
                            </w:r>
                          </w:p>
                        </w:txbxContent>
                      </wps:txbx>
                      <wps:bodyPr rot="0" vert="horz" wrap="square" lIns="91440" tIns="45720" rIns="91440" bIns="45720" anchor="t" anchorCtr="0">
                        <a:spAutoFit/>
                      </wps:bodyPr>
                    </wps:wsp>
                  </a:graphicData>
                </a:graphic>
              </wp:inline>
            </w:drawing>
          </mc:Choice>
          <mc:Fallback>
            <w:pict>
              <v:shape id="_x0000_s1032" type="#_x0000_t202" style="width:453.6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">
                <v:textbox style="mso-fit-shape-to-text:t">
                  <w:txbxContent>
                    <w:p w14:paraId="6CBA995D" w14:textId="12CE9A11" w:rsidR="009E1065" w:rsidRDefault="008F75A8" w:rsidP="009E1065">
                      <w:pPr>
                        <w:rPr>
                          <w:rFonts w:cstheme="minorHAnsi"/>
                          <w:sz w:val="20"/>
                          <w:szCs w:val="20"/>
                        </w:rPr>
                      </w:pPr>
                      <w:r w:rsidRPr="009B24FB">
                        <w:rPr>
                          <w:rFonts w:cstheme="minorHAnsi"/>
                          <w:sz w:val="20"/>
                          <w:szCs w:val="20"/>
                        </w:rPr>
                        <w:t>The Living Museum, een initiatief van Rokus Lopik voor mensen die herstellen van psychiatrie of verslaving,</w:t>
                      </w:r>
                      <w:r w:rsidR="00896E43">
                        <w:rPr>
                          <w:rFonts w:cstheme="minorHAnsi"/>
                          <w:sz w:val="20"/>
                          <w:szCs w:val="20"/>
                        </w:rPr>
                        <w:t xml:space="preserve">  </w:t>
                      </w:r>
                      <w:r w:rsidRPr="009B24FB">
                        <w:rPr>
                          <w:rFonts w:cstheme="minorHAnsi"/>
                          <w:sz w:val="20"/>
                          <w:szCs w:val="20"/>
                        </w:rPr>
                        <w:t>maakt gebruik van een variëteit aan kunstzinnige</w:t>
                      </w:r>
                      <w:r w:rsidR="00896E43">
                        <w:rPr>
                          <w:rFonts w:cstheme="minorHAnsi"/>
                          <w:sz w:val="20"/>
                          <w:szCs w:val="20"/>
                        </w:rPr>
                        <w:t xml:space="preserve">  </w:t>
                      </w:r>
                      <w:r w:rsidRPr="009B24FB">
                        <w:rPr>
                          <w:rFonts w:cstheme="minorHAnsi"/>
                          <w:sz w:val="20"/>
                          <w:szCs w:val="20"/>
                        </w:rPr>
                        <w:t xml:space="preserve">vormen. Ervaringskennis van cliënten wordt hier geëxpliciteerd en gewaardeerd als kunst. Het is een vorm van </w:t>
                      </w:r>
                      <w:r>
                        <w:rPr>
                          <w:rFonts w:cstheme="minorHAnsi"/>
                          <w:sz w:val="20"/>
                          <w:szCs w:val="20"/>
                        </w:rPr>
                        <w:t xml:space="preserve">emancipatie en </w:t>
                      </w:r>
                      <w:r w:rsidRPr="009B24FB">
                        <w:rPr>
                          <w:rFonts w:cstheme="minorHAnsi"/>
                          <w:sz w:val="20"/>
                          <w:szCs w:val="20"/>
                        </w:rPr>
                        <w:t>empowerment in een ‘vrije ruimte’. Een plek waar ervaringskennis hoog gewaardeerd wordt en participatie vanzelfsprekend is.</w:t>
                      </w:r>
                    </w:p>
                    <w:p w14:paraId="26F2B89F" w14:textId="6EABAEEA" w:rsidR="00531298" w:rsidRPr="008F75A8" w:rsidRDefault="00D61D3B" w:rsidP="009E1065">
                      <w:pPr>
                        <w:rPr>
                          <w:rFonts w:cstheme="minorHAnsi"/>
                          <w:sz w:val="20"/>
                          <w:szCs w:val="20"/>
                        </w:rPr>
                      </w:pPr>
                      <w:r>
                        <w:rPr>
                          <w:rFonts w:cstheme="minorHAnsi"/>
                          <w:sz w:val="20"/>
                          <w:szCs w:val="20"/>
                        </w:rPr>
                        <w:t xml:space="preserve">Een kunstenaar heeft een animatie gemaakt waarin we iemand </w:t>
                      </w:r>
                      <w:r w:rsidR="00865E04">
                        <w:rPr>
                          <w:rFonts w:cstheme="minorHAnsi"/>
                          <w:sz w:val="20"/>
                          <w:szCs w:val="20"/>
                        </w:rPr>
                        <w:t xml:space="preserve">zien liggen </w:t>
                      </w:r>
                      <w:r>
                        <w:rPr>
                          <w:rFonts w:cstheme="minorHAnsi"/>
                          <w:sz w:val="20"/>
                          <w:szCs w:val="20"/>
                        </w:rPr>
                        <w:t>op de divan</w:t>
                      </w:r>
                      <w:r w:rsidR="00865E04">
                        <w:rPr>
                          <w:rFonts w:cstheme="minorHAnsi"/>
                          <w:sz w:val="20"/>
                          <w:szCs w:val="20"/>
                        </w:rPr>
                        <w:t xml:space="preserve"> (de </w:t>
                      </w:r>
                      <w:r w:rsidR="00CF132F">
                        <w:rPr>
                          <w:rFonts w:cstheme="minorHAnsi"/>
                          <w:sz w:val="20"/>
                          <w:szCs w:val="20"/>
                        </w:rPr>
                        <w:t>cliënt</w:t>
                      </w:r>
                      <w:r w:rsidR="00865E04">
                        <w:rPr>
                          <w:rFonts w:cstheme="minorHAnsi"/>
                          <w:sz w:val="20"/>
                          <w:szCs w:val="20"/>
                        </w:rPr>
                        <w:t>) en iemand zien zitten op een stoel</w:t>
                      </w:r>
                      <w:r w:rsidR="00D62886">
                        <w:rPr>
                          <w:rFonts w:cstheme="minorHAnsi"/>
                          <w:sz w:val="20"/>
                          <w:szCs w:val="20"/>
                        </w:rPr>
                        <w:t xml:space="preserve"> die vragen stelt en aantekeningen maakt (de hulpverlener). Dan wisselen de twee van plek. De hulpverlener wordt de </w:t>
                      </w:r>
                      <w:r w:rsidR="004C1FB5">
                        <w:rPr>
                          <w:rFonts w:cstheme="minorHAnsi"/>
                          <w:sz w:val="20"/>
                          <w:szCs w:val="20"/>
                        </w:rPr>
                        <w:t>cliënt</w:t>
                      </w:r>
                      <w:r w:rsidR="00D62886">
                        <w:rPr>
                          <w:rFonts w:cstheme="minorHAnsi"/>
                          <w:sz w:val="20"/>
                          <w:szCs w:val="20"/>
                        </w:rPr>
                        <w:t xml:space="preserve"> en de </w:t>
                      </w:r>
                      <w:r w:rsidR="004C1FB5">
                        <w:rPr>
                          <w:rFonts w:cstheme="minorHAnsi"/>
                          <w:sz w:val="20"/>
                          <w:szCs w:val="20"/>
                        </w:rPr>
                        <w:t>cliënt</w:t>
                      </w:r>
                      <w:r w:rsidR="00D62886">
                        <w:rPr>
                          <w:rFonts w:cstheme="minorHAnsi"/>
                          <w:sz w:val="20"/>
                          <w:szCs w:val="20"/>
                        </w:rPr>
                        <w:t xml:space="preserve"> wordt de hulpverlener. Het is een loop</w:t>
                      </w:r>
                      <w:r w:rsidR="00672198">
                        <w:rPr>
                          <w:rFonts w:cstheme="minorHAnsi"/>
                          <w:sz w:val="20"/>
                          <w:szCs w:val="20"/>
                        </w:rPr>
                        <w:t xml:space="preserve"> waarin duidelijk wordt dat de twee eigenlijk niet wezenlijk van elkaar verschille</w:t>
                      </w:r>
                      <w:r w:rsidR="00E35E75">
                        <w:rPr>
                          <w:rFonts w:cstheme="minorHAnsi"/>
                          <w:sz w:val="20"/>
                          <w:szCs w:val="20"/>
                        </w:rPr>
                        <w:t>n.</w:t>
                      </w:r>
                    </w:p>
                  </w:txbxContent>
                </v:textbox>
                <w10:anchorlock/>
              </v:shape>
            </w:pict>
          </mc:Fallback>
        </mc:AlternateContent>
      </w:r>
    </w:p>
    <w:p w14:paraId="6724ECFC" w14:textId="41D27781" w:rsidR="00654F7E" w:rsidRPr="008F252C" w:rsidRDefault="00292B30" w:rsidP="00654F7E">
      <w:pPr>
        <w:rPr>
          <w:rFonts w:cstheme="minorHAnsi"/>
          <w:sz w:val="20"/>
          <w:szCs w:val="20"/>
        </w:rPr>
      </w:pPr>
      <w:r>
        <w:rPr>
          <w:rFonts w:cstheme="minorHAnsi"/>
          <w:sz w:val="20"/>
          <w:szCs w:val="20"/>
        </w:rPr>
        <w:t>E</w:t>
      </w:r>
      <w:r w:rsidR="00654F7E" w:rsidRPr="008F252C">
        <w:rPr>
          <w:rFonts w:cstheme="minorHAnsi"/>
          <w:sz w:val="20"/>
          <w:szCs w:val="20"/>
        </w:rPr>
        <w:t xml:space="preserve">rvaringsdeskundigheid </w:t>
      </w:r>
      <w:r w:rsidR="00B908A4" w:rsidRPr="008F252C">
        <w:rPr>
          <w:rFonts w:cstheme="minorHAnsi"/>
          <w:sz w:val="20"/>
          <w:szCs w:val="20"/>
        </w:rPr>
        <w:t xml:space="preserve">is </w:t>
      </w:r>
      <w:r w:rsidRPr="008F252C">
        <w:rPr>
          <w:rFonts w:cstheme="minorHAnsi"/>
          <w:sz w:val="20"/>
          <w:szCs w:val="20"/>
        </w:rPr>
        <w:t xml:space="preserve">ten slotte </w:t>
      </w:r>
      <w:r w:rsidR="00B908A4" w:rsidRPr="008F252C">
        <w:rPr>
          <w:rFonts w:cstheme="minorHAnsi"/>
          <w:sz w:val="20"/>
          <w:szCs w:val="20"/>
        </w:rPr>
        <w:t>een responsieve of relation</w:t>
      </w:r>
      <w:r w:rsidR="00C875BE" w:rsidRPr="008F252C">
        <w:rPr>
          <w:rFonts w:cstheme="minorHAnsi"/>
          <w:sz w:val="20"/>
          <w:szCs w:val="20"/>
        </w:rPr>
        <w:t>e</w:t>
      </w:r>
      <w:r w:rsidR="00B908A4" w:rsidRPr="008F252C">
        <w:rPr>
          <w:rFonts w:cstheme="minorHAnsi"/>
          <w:sz w:val="20"/>
          <w:szCs w:val="20"/>
        </w:rPr>
        <w:t>le vorm van kennis</w:t>
      </w:r>
      <w:r>
        <w:rPr>
          <w:rFonts w:cstheme="minorHAnsi"/>
          <w:sz w:val="20"/>
          <w:szCs w:val="20"/>
        </w:rPr>
        <w:t>. H</w:t>
      </w:r>
      <w:r w:rsidR="00B908A4" w:rsidRPr="008F252C">
        <w:rPr>
          <w:rFonts w:cstheme="minorHAnsi"/>
          <w:sz w:val="20"/>
          <w:szCs w:val="20"/>
        </w:rPr>
        <w:t xml:space="preserve">et ontwikkelt zich </w:t>
      </w:r>
      <w:r w:rsidRPr="008F252C">
        <w:rPr>
          <w:rFonts w:cstheme="minorHAnsi"/>
          <w:sz w:val="20"/>
          <w:szCs w:val="20"/>
        </w:rPr>
        <w:t xml:space="preserve">in een gezamenlijk proces </w:t>
      </w:r>
      <w:r>
        <w:rPr>
          <w:rFonts w:cstheme="minorHAnsi"/>
          <w:sz w:val="20"/>
          <w:szCs w:val="20"/>
        </w:rPr>
        <w:t>va</w:t>
      </w:r>
      <w:r w:rsidR="00B908A4" w:rsidRPr="008F252C">
        <w:rPr>
          <w:rFonts w:cstheme="minorHAnsi"/>
          <w:sz w:val="20"/>
          <w:szCs w:val="20"/>
        </w:rPr>
        <w:t xml:space="preserve">n expressie, gesprek en reflectie. </w:t>
      </w:r>
      <w:r w:rsidR="000B62A3" w:rsidRPr="008F252C">
        <w:rPr>
          <w:rFonts w:cstheme="minorHAnsi"/>
          <w:sz w:val="20"/>
          <w:szCs w:val="20"/>
        </w:rPr>
        <w:t xml:space="preserve">Responsief wil zeggen dat je de ander als uitgangspunt neemt en dat je hem of haar zo goed mogelijk </w:t>
      </w:r>
      <w:r w:rsidR="002A474B" w:rsidRPr="008F252C">
        <w:rPr>
          <w:rFonts w:cstheme="minorHAnsi"/>
          <w:sz w:val="20"/>
          <w:szCs w:val="20"/>
        </w:rPr>
        <w:t>tegemoet wilt komen. Putten uit ervaringskennis kan daarbij vaak het verschil maken</w:t>
      </w:r>
      <w:r w:rsidR="001B6A35" w:rsidRPr="008F252C">
        <w:rPr>
          <w:rFonts w:cstheme="minorHAnsi"/>
          <w:sz w:val="20"/>
          <w:szCs w:val="20"/>
        </w:rPr>
        <w:t>.</w:t>
      </w:r>
    </w:p>
    <w:p w14:paraId="4C12CDA0" w14:textId="5EE74F9C" w:rsidR="00504BE3" w:rsidRPr="008F252C" w:rsidRDefault="009E1065" w:rsidP="00654F7E">
      <w:pPr>
        <w:rPr>
          <w:rFonts w:cstheme="minorHAnsi"/>
          <w:sz w:val="20"/>
          <w:szCs w:val="20"/>
        </w:rPr>
      </w:pPr>
      <w:r w:rsidRPr="008F252C">
        <w:rPr>
          <w:rFonts w:cstheme="minorHAnsi"/>
          <w:noProof/>
          <w:sz w:val="20"/>
          <w:szCs w:val="20"/>
          <w:lang w:eastAsia="nl-NL"/>
        </w:rPr>
        <mc:AlternateContent>
          <mc:Choice Requires="wps">
            <w:drawing>
              <wp:inline distT="0" distB="0" distL="0" distR="0" wp14:anchorId="6AE5FEAB" wp14:editId="1467CEA6">
                <wp:extent cx="5626100" cy="1404620"/>
                <wp:effectExtent l="0" t="0" r="12700" b="27305"/>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solidFill>
                          <a:srgbClr val="FFFFFF"/>
                        </a:solidFill>
                        <a:ln w="9525">
                          <a:solidFill>
                            <a:srgbClr val="000000"/>
                          </a:solidFill>
                          <a:miter lim="800000"/>
                          <a:headEnd/>
                          <a:tailEnd/>
                        </a:ln>
                      </wps:spPr>
                      <wps:txbx>
                        <w:txbxContent>
                          <w:p w14:paraId="70882E64" w14:textId="2A81A067" w:rsidR="00B908A4" w:rsidRPr="00C875BE" w:rsidRDefault="00A5702E" w:rsidP="009E1065">
                            <w:pPr>
                              <w:rPr>
                                <w:sz w:val="20"/>
                                <w:szCs w:val="20"/>
                              </w:rPr>
                            </w:pPr>
                            <w:r w:rsidRPr="00C875BE">
                              <w:rPr>
                                <w:sz w:val="20"/>
                                <w:szCs w:val="20"/>
                              </w:rPr>
                              <w:t>Ervaringsdeskundige zorgprofessionals ervaren dilemma’s in hun werk</w:t>
                            </w:r>
                            <w:r w:rsidR="0068080A" w:rsidRPr="00C875BE">
                              <w:rPr>
                                <w:sz w:val="20"/>
                                <w:szCs w:val="20"/>
                              </w:rPr>
                              <w:t xml:space="preserve">, bijvoorbeeld rond het thema afstand-nabijheid. </w:t>
                            </w:r>
                            <w:r w:rsidR="00EE297D" w:rsidRPr="00C875BE">
                              <w:rPr>
                                <w:sz w:val="20"/>
                                <w:szCs w:val="20"/>
                              </w:rPr>
                              <w:t>Tijde</w:t>
                            </w:r>
                            <w:r w:rsidR="0068080A" w:rsidRPr="00C875BE">
                              <w:rPr>
                                <w:sz w:val="20"/>
                                <w:szCs w:val="20"/>
                              </w:rPr>
                              <w:t xml:space="preserve">ns een congres </w:t>
                            </w:r>
                            <w:r w:rsidR="00787B63" w:rsidRPr="00C875BE">
                              <w:rPr>
                                <w:sz w:val="20"/>
                                <w:szCs w:val="20"/>
                              </w:rPr>
                              <w:t xml:space="preserve">worden deze dilemma’s </w:t>
                            </w:r>
                            <w:r w:rsidR="00F80C81" w:rsidRPr="00C875BE">
                              <w:rPr>
                                <w:sz w:val="20"/>
                                <w:szCs w:val="20"/>
                              </w:rPr>
                              <w:t>geëxpliciteerd</w:t>
                            </w:r>
                            <w:r w:rsidR="00787B63" w:rsidRPr="00C875BE">
                              <w:rPr>
                                <w:sz w:val="20"/>
                                <w:szCs w:val="20"/>
                              </w:rPr>
                              <w:t xml:space="preserve"> in een geïmproviseerde dans. </w:t>
                            </w:r>
                            <w:r w:rsidR="00B80CC0" w:rsidRPr="00C875BE">
                              <w:rPr>
                                <w:sz w:val="20"/>
                                <w:szCs w:val="20"/>
                              </w:rPr>
                              <w:t xml:space="preserve">De zaal is gevuld met onderzoekers, </w:t>
                            </w:r>
                            <w:r w:rsidR="00C850EC" w:rsidRPr="00C875BE">
                              <w:rPr>
                                <w:sz w:val="20"/>
                                <w:szCs w:val="20"/>
                              </w:rPr>
                              <w:t>cliënten</w:t>
                            </w:r>
                            <w:r w:rsidR="00B80CC0" w:rsidRPr="00C875BE">
                              <w:rPr>
                                <w:sz w:val="20"/>
                                <w:szCs w:val="20"/>
                              </w:rPr>
                              <w:t>, zorgprofessionals, bestuurders</w:t>
                            </w:r>
                            <w:r w:rsidR="00C850EC" w:rsidRPr="00C875BE">
                              <w:rPr>
                                <w:sz w:val="20"/>
                                <w:szCs w:val="20"/>
                              </w:rPr>
                              <w:t>,</w:t>
                            </w:r>
                            <w:r w:rsidR="00B80CC0" w:rsidRPr="00C875BE">
                              <w:rPr>
                                <w:sz w:val="20"/>
                                <w:szCs w:val="20"/>
                              </w:rPr>
                              <w:t xml:space="preserve"> behandelverantwoordelijken</w:t>
                            </w:r>
                            <w:r w:rsidR="00C850EC" w:rsidRPr="00C875BE">
                              <w:rPr>
                                <w:sz w:val="20"/>
                                <w:szCs w:val="20"/>
                              </w:rPr>
                              <w:t xml:space="preserve"> en ervaringsdeskundigen</w:t>
                            </w:r>
                            <w:r w:rsidR="00B80CC0" w:rsidRPr="00C875BE">
                              <w:rPr>
                                <w:sz w:val="20"/>
                                <w:szCs w:val="20"/>
                              </w:rPr>
                              <w:t xml:space="preserve">. </w:t>
                            </w:r>
                            <w:r w:rsidR="00F80C81" w:rsidRPr="00C875BE">
                              <w:rPr>
                                <w:sz w:val="20"/>
                                <w:szCs w:val="20"/>
                              </w:rPr>
                              <w:t>De hele zaal danst mee</w:t>
                            </w:r>
                            <w:r w:rsidR="000E4656" w:rsidRPr="00C875BE">
                              <w:rPr>
                                <w:sz w:val="20"/>
                                <w:szCs w:val="20"/>
                              </w:rPr>
                              <w:t xml:space="preserve"> en iedereen reageert op elkaar. Het is een gezamenlijk proces</w:t>
                            </w:r>
                            <w:r w:rsidR="00596CA2" w:rsidRPr="00C875BE">
                              <w:rPr>
                                <w:sz w:val="20"/>
                                <w:szCs w:val="20"/>
                              </w:rPr>
                              <w:t xml:space="preserve"> waarin het thema dansend wordt onderzocht.</w:t>
                            </w:r>
                          </w:p>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5FEAB" id="_x0000_s1033" type="#_x0000_t202" style="width:44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">
                <v:textbox style="mso-fit-shape-to-text:t">
                  <w:txbxContent>
                    <w:p w14:paraId="70882E64" w14:textId="2A81A067" w:rsidR="00B908A4" w:rsidRPr="00C875BE" w:rsidRDefault="00A5702E" w:rsidP="009E1065">
                      <w:pPr>
                        <w:rPr>
                          <w:sz w:val="20"/>
                          <w:szCs w:val="20"/>
                        </w:rPr>
                      </w:pPr>
                      <w:r w:rsidRPr="00C875BE">
                        <w:rPr>
                          <w:sz w:val="20"/>
                          <w:szCs w:val="20"/>
                        </w:rPr>
                        <w:t>Ervaringsdeskundige zorgprofessionals ervaren dilemma’s in hun werk</w:t>
                      </w:r>
                      <w:r w:rsidR="0068080A" w:rsidRPr="00C875BE">
                        <w:rPr>
                          <w:sz w:val="20"/>
                          <w:szCs w:val="20"/>
                        </w:rPr>
                        <w:t xml:space="preserve">, bijvoorbeeld rond het thema afstand-nabijheid. </w:t>
                      </w:r>
                      <w:r w:rsidR="00EE297D" w:rsidRPr="00C875BE">
                        <w:rPr>
                          <w:sz w:val="20"/>
                          <w:szCs w:val="20"/>
                        </w:rPr>
                        <w:t>Tijde</w:t>
                      </w:r>
                      <w:r w:rsidR="0068080A" w:rsidRPr="00C875BE">
                        <w:rPr>
                          <w:sz w:val="20"/>
                          <w:szCs w:val="20"/>
                        </w:rPr>
                        <w:t xml:space="preserve">ns een congres </w:t>
                      </w:r>
                      <w:r w:rsidR="00787B63" w:rsidRPr="00C875BE">
                        <w:rPr>
                          <w:sz w:val="20"/>
                          <w:szCs w:val="20"/>
                        </w:rPr>
                        <w:t xml:space="preserve">worden deze dilemma’s </w:t>
                      </w:r>
                      <w:r w:rsidR="00F80C81" w:rsidRPr="00C875BE">
                        <w:rPr>
                          <w:sz w:val="20"/>
                          <w:szCs w:val="20"/>
                        </w:rPr>
                        <w:t>geëxpliciteerd</w:t>
                      </w:r>
                      <w:r w:rsidR="00787B63" w:rsidRPr="00C875BE">
                        <w:rPr>
                          <w:sz w:val="20"/>
                          <w:szCs w:val="20"/>
                        </w:rPr>
                        <w:t xml:space="preserve"> in een geïmproviseerde dans. </w:t>
                      </w:r>
                      <w:r w:rsidR="00B80CC0" w:rsidRPr="00C875BE">
                        <w:rPr>
                          <w:sz w:val="20"/>
                          <w:szCs w:val="20"/>
                        </w:rPr>
                        <w:t xml:space="preserve">De zaal is gevuld met onderzoekers, </w:t>
                      </w:r>
                      <w:r w:rsidR="00C850EC" w:rsidRPr="00C875BE">
                        <w:rPr>
                          <w:sz w:val="20"/>
                          <w:szCs w:val="20"/>
                        </w:rPr>
                        <w:t>cliënten</w:t>
                      </w:r>
                      <w:r w:rsidR="00B80CC0" w:rsidRPr="00C875BE">
                        <w:rPr>
                          <w:sz w:val="20"/>
                          <w:szCs w:val="20"/>
                        </w:rPr>
                        <w:t>, zorgprofessionals, bestuurders</w:t>
                      </w:r>
                      <w:r w:rsidR="00C850EC" w:rsidRPr="00C875BE">
                        <w:rPr>
                          <w:sz w:val="20"/>
                          <w:szCs w:val="20"/>
                        </w:rPr>
                        <w:t>,</w:t>
                      </w:r>
                      <w:r w:rsidR="00B80CC0" w:rsidRPr="00C875BE">
                        <w:rPr>
                          <w:sz w:val="20"/>
                          <w:szCs w:val="20"/>
                        </w:rPr>
                        <w:t xml:space="preserve"> behandelverantwoordelijken</w:t>
                      </w:r>
                      <w:r w:rsidR="00C850EC" w:rsidRPr="00C875BE">
                        <w:rPr>
                          <w:sz w:val="20"/>
                          <w:szCs w:val="20"/>
                        </w:rPr>
                        <w:t xml:space="preserve"> en ervaringsdeskundigen</w:t>
                      </w:r>
                      <w:r w:rsidR="00B80CC0" w:rsidRPr="00C875BE">
                        <w:rPr>
                          <w:sz w:val="20"/>
                          <w:szCs w:val="20"/>
                        </w:rPr>
                        <w:t xml:space="preserve">. </w:t>
                      </w:r>
                      <w:r w:rsidR="00F80C81" w:rsidRPr="00C875BE">
                        <w:rPr>
                          <w:sz w:val="20"/>
                          <w:szCs w:val="20"/>
                        </w:rPr>
                        <w:t>De hele zaal danst mee</w:t>
                      </w:r>
                      <w:r w:rsidR="000E4656" w:rsidRPr="00C875BE">
                        <w:rPr>
                          <w:sz w:val="20"/>
                          <w:szCs w:val="20"/>
                        </w:rPr>
                        <w:t xml:space="preserve"> en iedereen reageert op elkaar. Het is een gezamenlijk proces</w:t>
                      </w:r>
                      <w:r w:rsidR="00596CA2" w:rsidRPr="00C875BE">
                        <w:rPr>
                          <w:sz w:val="20"/>
                          <w:szCs w:val="20"/>
                        </w:rPr>
                        <w:t xml:space="preserve"> waarin het thema dansend wordt onderzocht.</w:t>
                      </w:r>
                    </w:p>
                  </w:txbxContent>
                </v:textbox>
                <w10:anchorlock/>
              </v:shape>
            </w:pict>
          </mc:Fallback>
        </mc:AlternateContent>
      </w:r>
    </w:p>
    <w:p w14:paraId="071FC08E" w14:textId="22E4FB5A" w:rsidR="00654F7E" w:rsidRPr="008F252C" w:rsidRDefault="007D3266" w:rsidP="00654F7E">
      <w:pPr>
        <w:rPr>
          <w:rFonts w:cstheme="minorHAnsi"/>
          <w:sz w:val="20"/>
          <w:szCs w:val="20"/>
        </w:rPr>
      </w:pPr>
      <w:r w:rsidRPr="008F252C">
        <w:rPr>
          <w:rFonts w:cstheme="minorHAnsi"/>
          <w:b/>
          <w:sz w:val="20"/>
          <w:szCs w:val="20"/>
        </w:rPr>
        <w:t xml:space="preserve">Kunst en creativiteit in onderzoek: </w:t>
      </w:r>
      <w:r w:rsidR="00957BB8" w:rsidRPr="008F252C">
        <w:rPr>
          <w:rFonts w:cstheme="minorHAnsi"/>
          <w:b/>
          <w:sz w:val="20"/>
          <w:szCs w:val="20"/>
        </w:rPr>
        <w:t xml:space="preserve">Art </w:t>
      </w:r>
      <w:proofErr w:type="spellStart"/>
      <w:r w:rsidR="00957BB8" w:rsidRPr="008F252C">
        <w:rPr>
          <w:rFonts w:cstheme="minorHAnsi"/>
          <w:b/>
          <w:sz w:val="20"/>
          <w:szCs w:val="20"/>
        </w:rPr>
        <w:t>Based</w:t>
      </w:r>
      <w:proofErr w:type="spellEnd"/>
      <w:r w:rsidR="00957BB8" w:rsidRPr="008F252C">
        <w:rPr>
          <w:rFonts w:cstheme="minorHAnsi"/>
          <w:b/>
          <w:sz w:val="20"/>
          <w:szCs w:val="20"/>
        </w:rPr>
        <w:t xml:space="preserve"> Research</w:t>
      </w:r>
    </w:p>
    <w:p w14:paraId="07AFACA1" w14:textId="6B9B53A3" w:rsidR="00A635BA" w:rsidRPr="008F252C" w:rsidRDefault="00072B85" w:rsidP="00072B85">
      <w:pPr>
        <w:rPr>
          <w:rFonts w:cs="Arial"/>
          <w:sz w:val="20"/>
          <w:szCs w:val="20"/>
        </w:rPr>
      </w:pPr>
      <w:r w:rsidRPr="008F252C">
        <w:rPr>
          <w:rFonts w:cs="Arial"/>
          <w:sz w:val="20"/>
          <w:szCs w:val="20"/>
        </w:rPr>
        <w:t>Het onderzoek ‘</w:t>
      </w:r>
      <w:proofErr w:type="spellStart"/>
      <w:r w:rsidR="003B562A">
        <w:rPr>
          <w:rFonts w:cs="Arial"/>
          <w:sz w:val="20"/>
          <w:szCs w:val="20"/>
        </w:rPr>
        <w:t>RAAK!Ervaringsdeskundigheid</w:t>
      </w:r>
      <w:proofErr w:type="spellEnd"/>
      <w:r w:rsidRPr="008F252C">
        <w:rPr>
          <w:rFonts w:cs="Arial"/>
          <w:sz w:val="20"/>
          <w:szCs w:val="20"/>
        </w:rPr>
        <w:t xml:space="preserve"> gaat na op welke manier de ervaringsdeskundigheid van zorgprofessionals optimaal kan worden benut. Het handelingsonderzoek wordt uitgevoerd door </w:t>
      </w:r>
      <w:r w:rsidR="003B562A">
        <w:rPr>
          <w:rFonts w:cs="Arial"/>
          <w:sz w:val="20"/>
          <w:szCs w:val="20"/>
        </w:rPr>
        <w:t>Hoge</w:t>
      </w:r>
      <w:r w:rsidR="003B562A" w:rsidRPr="008F252C">
        <w:rPr>
          <w:rFonts w:cs="Arial"/>
          <w:sz w:val="20"/>
          <w:szCs w:val="20"/>
        </w:rPr>
        <w:t xml:space="preserve">school </w:t>
      </w:r>
      <w:r w:rsidRPr="008F252C">
        <w:rPr>
          <w:rFonts w:cs="Arial"/>
          <w:sz w:val="20"/>
          <w:szCs w:val="20"/>
        </w:rPr>
        <w:t xml:space="preserve">Windesheim in samenwerking met VU-medisch centrum, Hogeschool Utrecht en vijf zorginstellingen: </w:t>
      </w:r>
      <w:proofErr w:type="spellStart"/>
      <w:r w:rsidRPr="008F252C">
        <w:rPr>
          <w:rFonts w:cs="Arial"/>
          <w:sz w:val="20"/>
          <w:szCs w:val="20"/>
        </w:rPr>
        <w:t>GGNet</w:t>
      </w:r>
      <w:proofErr w:type="spellEnd"/>
      <w:r w:rsidRPr="008F252C">
        <w:rPr>
          <w:rFonts w:cs="Arial"/>
          <w:sz w:val="20"/>
          <w:szCs w:val="20"/>
        </w:rPr>
        <w:t xml:space="preserve">, </w:t>
      </w:r>
      <w:proofErr w:type="spellStart"/>
      <w:r w:rsidRPr="008F252C">
        <w:rPr>
          <w:rFonts w:cs="Arial"/>
          <w:sz w:val="20"/>
          <w:szCs w:val="20"/>
        </w:rPr>
        <w:t>Dimence</w:t>
      </w:r>
      <w:proofErr w:type="spellEnd"/>
      <w:r w:rsidRPr="008F252C">
        <w:rPr>
          <w:rFonts w:cs="Arial"/>
          <w:sz w:val="20"/>
          <w:szCs w:val="20"/>
        </w:rPr>
        <w:t xml:space="preserve">, MEE IJsseloevers Veluwe, RIBW Groep Overijssel en </w:t>
      </w:r>
      <w:proofErr w:type="spellStart"/>
      <w:r w:rsidRPr="008F252C">
        <w:rPr>
          <w:rFonts w:cs="Arial"/>
          <w:sz w:val="20"/>
          <w:szCs w:val="20"/>
        </w:rPr>
        <w:t>Trajectum</w:t>
      </w:r>
      <w:proofErr w:type="spellEnd"/>
      <w:r w:rsidRPr="008F252C">
        <w:rPr>
          <w:rFonts w:cs="Arial"/>
          <w:sz w:val="20"/>
          <w:szCs w:val="20"/>
        </w:rPr>
        <w:t xml:space="preserve">. </w:t>
      </w:r>
    </w:p>
    <w:p w14:paraId="72B7208C" w14:textId="0185976E" w:rsidR="008B0F13" w:rsidRPr="008F252C" w:rsidRDefault="007778DD" w:rsidP="00BA6101">
      <w:pPr>
        <w:rPr>
          <w:rFonts w:cs="Arial"/>
          <w:sz w:val="20"/>
          <w:szCs w:val="20"/>
        </w:rPr>
      </w:pPr>
      <w:r w:rsidRPr="008F252C">
        <w:rPr>
          <w:rFonts w:cs="Arial"/>
          <w:sz w:val="20"/>
          <w:szCs w:val="20"/>
        </w:rPr>
        <w:t xml:space="preserve">In dit </w:t>
      </w:r>
      <w:r w:rsidR="00BA6101" w:rsidRPr="008F252C">
        <w:rPr>
          <w:rFonts w:cs="Arial"/>
          <w:sz w:val="20"/>
          <w:szCs w:val="20"/>
        </w:rPr>
        <w:t xml:space="preserve">participatief handelingsonderzoek </w:t>
      </w:r>
      <w:r w:rsidR="006815F8">
        <w:rPr>
          <w:rFonts w:cs="Arial"/>
          <w:sz w:val="20"/>
          <w:szCs w:val="20"/>
        </w:rPr>
        <w:t>wordt</w:t>
      </w:r>
      <w:r w:rsidRPr="008F252C">
        <w:rPr>
          <w:rFonts w:cs="Arial"/>
          <w:sz w:val="20"/>
          <w:szCs w:val="20"/>
        </w:rPr>
        <w:t xml:space="preserve"> gebruik </w:t>
      </w:r>
      <w:r w:rsidR="006815F8">
        <w:rPr>
          <w:rFonts w:cs="Arial"/>
          <w:sz w:val="20"/>
          <w:szCs w:val="20"/>
        </w:rPr>
        <w:t xml:space="preserve">gemaakt </w:t>
      </w:r>
      <w:r w:rsidR="00BA6101" w:rsidRPr="008F252C">
        <w:rPr>
          <w:rFonts w:cs="Arial"/>
          <w:sz w:val="20"/>
          <w:szCs w:val="20"/>
        </w:rPr>
        <w:t>van Arts-</w:t>
      </w:r>
      <w:proofErr w:type="spellStart"/>
      <w:r w:rsidR="00BA6101" w:rsidRPr="008F252C">
        <w:rPr>
          <w:rFonts w:cs="Arial"/>
          <w:sz w:val="20"/>
          <w:szCs w:val="20"/>
        </w:rPr>
        <w:t>based</w:t>
      </w:r>
      <w:proofErr w:type="spellEnd"/>
      <w:r w:rsidR="00BA6101" w:rsidRPr="008F252C">
        <w:rPr>
          <w:rFonts w:cs="Arial"/>
          <w:sz w:val="20"/>
          <w:szCs w:val="20"/>
        </w:rPr>
        <w:t xml:space="preserve"> methoden.</w:t>
      </w:r>
      <w:r w:rsidR="005B12C8" w:rsidRPr="008F252C">
        <w:rPr>
          <w:rFonts w:cs="Arial"/>
          <w:sz w:val="20"/>
          <w:szCs w:val="20"/>
        </w:rPr>
        <w:t xml:space="preserve"> Creatieve expressie wordt hier niet gebruikt als therapeutisch middel maar als didactiek, kennisontwikkeling en –representatie.</w:t>
      </w:r>
      <w:r w:rsidR="00326097" w:rsidRPr="008F252C">
        <w:rPr>
          <w:rFonts w:cs="Arial"/>
          <w:sz w:val="20"/>
          <w:szCs w:val="20"/>
        </w:rPr>
        <w:t xml:space="preserve"> De verschillende aspecten van ervaringsdeskundigheid </w:t>
      </w:r>
      <w:r w:rsidR="006815F8">
        <w:rPr>
          <w:rFonts w:cs="Arial"/>
          <w:sz w:val="20"/>
          <w:szCs w:val="20"/>
        </w:rPr>
        <w:t>(</w:t>
      </w:r>
      <w:r w:rsidR="00326097" w:rsidRPr="008F252C">
        <w:rPr>
          <w:rFonts w:cs="Arial"/>
          <w:sz w:val="20"/>
          <w:szCs w:val="20"/>
        </w:rPr>
        <w:t>de ‘PEPER’</w:t>
      </w:r>
      <w:r w:rsidR="006815F8">
        <w:rPr>
          <w:rFonts w:cs="Arial"/>
          <w:sz w:val="20"/>
          <w:szCs w:val="20"/>
        </w:rPr>
        <w:t>)</w:t>
      </w:r>
      <w:r w:rsidR="00326097" w:rsidRPr="008F252C">
        <w:rPr>
          <w:rFonts w:cs="Arial"/>
          <w:sz w:val="20"/>
          <w:szCs w:val="20"/>
        </w:rPr>
        <w:t xml:space="preserve"> worden uitgewerkt in kunstzinnige </w:t>
      </w:r>
      <w:r w:rsidR="00D56B68" w:rsidRPr="008F252C">
        <w:rPr>
          <w:rFonts w:cs="Arial"/>
          <w:sz w:val="20"/>
          <w:szCs w:val="20"/>
        </w:rPr>
        <w:t>‘e</w:t>
      </w:r>
      <w:r w:rsidR="00326097" w:rsidRPr="008F252C">
        <w:rPr>
          <w:rFonts w:cs="Arial"/>
          <w:sz w:val="20"/>
          <w:szCs w:val="20"/>
        </w:rPr>
        <w:t>xemplarische voorbeelden</w:t>
      </w:r>
      <w:r w:rsidR="00D56B68" w:rsidRPr="008F252C">
        <w:rPr>
          <w:rFonts w:cs="Arial"/>
          <w:sz w:val="20"/>
          <w:szCs w:val="20"/>
        </w:rPr>
        <w:t xml:space="preserve">’. Zo worden ook de onbenoembare aspecten tastbaar, </w:t>
      </w:r>
      <w:r w:rsidR="00C5214B" w:rsidRPr="008F252C">
        <w:rPr>
          <w:rFonts w:cs="Arial"/>
          <w:sz w:val="20"/>
          <w:szCs w:val="20"/>
        </w:rPr>
        <w:t>en ontstaat een rijker en completer beeld van deze bijzondere</w:t>
      </w:r>
      <w:r w:rsidR="005B12C8" w:rsidRPr="008F252C">
        <w:rPr>
          <w:rFonts w:cs="Arial"/>
          <w:sz w:val="20"/>
          <w:szCs w:val="20"/>
        </w:rPr>
        <w:t xml:space="preserve"> </w:t>
      </w:r>
      <w:r w:rsidR="00C5214B" w:rsidRPr="008F252C">
        <w:rPr>
          <w:rFonts w:cs="Arial"/>
          <w:sz w:val="20"/>
          <w:szCs w:val="20"/>
        </w:rPr>
        <w:t>deskundigheid.</w:t>
      </w:r>
    </w:p>
    <w:p w14:paraId="6724A489" w14:textId="43C2CB5D" w:rsidR="008F252C" w:rsidRPr="008F252C" w:rsidRDefault="00BA6101" w:rsidP="00BA6101">
      <w:pPr>
        <w:rPr>
          <w:rFonts w:cs="Arial"/>
          <w:sz w:val="20"/>
          <w:szCs w:val="20"/>
        </w:rPr>
      </w:pPr>
      <w:r w:rsidRPr="008F252C">
        <w:rPr>
          <w:rFonts w:cs="Arial"/>
          <w:sz w:val="20"/>
          <w:szCs w:val="20"/>
        </w:rPr>
        <w:lastRenderedPageBreak/>
        <w:t>Tijdens de kick-off aan de start van het onderzoek, tekenen en schr</w:t>
      </w:r>
      <w:r w:rsidR="00D23367" w:rsidRPr="008F252C">
        <w:rPr>
          <w:rFonts w:cs="Arial"/>
          <w:sz w:val="20"/>
          <w:szCs w:val="20"/>
        </w:rPr>
        <w:t>ij</w:t>
      </w:r>
      <w:r w:rsidRPr="008F252C">
        <w:rPr>
          <w:rFonts w:cs="Arial"/>
          <w:sz w:val="20"/>
          <w:szCs w:val="20"/>
        </w:rPr>
        <w:t>ven de zorgprofessionals met ervaringskennis en hun collega’s op grote tafelkleden over hun dromen en monsters met betrekking tot het</w:t>
      </w:r>
      <w:r w:rsidR="00896E43">
        <w:rPr>
          <w:rFonts w:cs="Arial"/>
          <w:sz w:val="20"/>
          <w:szCs w:val="20"/>
        </w:rPr>
        <w:t xml:space="preserve">  </w:t>
      </w:r>
      <w:r w:rsidRPr="008F252C">
        <w:rPr>
          <w:rFonts w:cs="Arial"/>
          <w:sz w:val="20"/>
          <w:szCs w:val="20"/>
        </w:rPr>
        <w:t xml:space="preserve">onderzoek. </w:t>
      </w:r>
    </w:p>
    <w:p w14:paraId="03C9177B" w14:textId="0226DFAA" w:rsidR="008F252C" w:rsidRPr="008F252C" w:rsidRDefault="00FE4E27" w:rsidP="00BA6101">
      <w:pPr>
        <w:rPr>
          <w:rFonts w:cs="Arial"/>
          <w:sz w:val="20"/>
          <w:szCs w:val="20"/>
        </w:rPr>
      </w:pPr>
      <w:r w:rsidRPr="008F252C">
        <w:rPr>
          <w:noProof/>
          <w:lang w:eastAsia="nl-NL"/>
        </w:rPr>
        <w:drawing>
          <wp:inline distT="0" distB="0" distL="0" distR="0" wp14:anchorId="285F3E06" wp14:editId="68DB27AC">
            <wp:extent cx="2921000" cy="194691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00" cy="1946910"/>
                    </a:xfrm>
                    <a:prstGeom prst="rect">
                      <a:avLst/>
                    </a:prstGeom>
                  </pic:spPr>
                </pic:pic>
              </a:graphicData>
            </a:graphic>
          </wp:inline>
        </w:drawing>
      </w:r>
    </w:p>
    <w:p w14:paraId="549678E3" w14:textId="77777777" w:rsidR="008F252C" w:rsidRPr="008F252C" w:rsidRDefault="008F252C" w:rsidP="00BA6101">
      <w:pPr>
        <w:rPr>
          <w:rFonts w:cs="Arial"/>
          <w:sz w:val="20"/>
          <w:szCs w:val="20"/>
        </w:rPr>
      </w:pPr>
    </w:p>
    <w:p w14:paraId="4065162D" w14:textId="481BA20D" w:rsidR="00261F0D" w:rsidRPr="008F252C" w:rsidRDefault="00BA6101" w:rsidP="00BA6101">
      <w:pPr>
        <w:rPr>
          <w:rFonts w:cs="Arial"/>
          <w:sz w:val="20"/>
          <w:szCs w:val="20"/>
        </w:rPr>
      </w:pPr>
      <w:r w:rsidRPr="008F252C">
        <w:rPr>
          <w:rFonts w:cs="Arial"/>
          <w:sz w:val="20"/>
          <w:szCs w:val="20"/>
        </w:rPr>
        <w:t>In workshops w</w:t>
      </w:r>
      <w:r w:rsidR="00D23367" w:rsidRPr="008F252C">
        <w:rPr>
          <w:rFonts w:cs="Arial"/>
          <w:sz w:val="20"/>
          <w:szCs w:val="20"/>
        </w:rPr>
        <w:t>o</w:t>
      </w:r>
      <w:r w:rsidRPr="008F252C">
        <w:rPr>
          <w:rFonts w:cs="Arial"/>
          <w:sz w:val="20"/>
          <w:szCs w:val="20"/>
        </w:rPr>
        <w:t>rd</w:t>
      </w:r>
      <w:r w:rsidR="00D23367" w:rsidRPr="008F252C">
        <w:rPr>
          <w:rFonts w:cs="Arial"/>
          <w:sz w:val="20"/>
          <w:szCs w:val="20"/>
        </w:rPr>
        <w:t>t</w:t>
      </w:r>
      <w:r w:rsidRPr="008F252C">
        <w:rPr>
          <w:rFonts w:cs="Arial"/>
          <w:sz w:val="20"/>
          <w:szCs w:val="20"/>
        </w:rPr>
        <w:t xml:space="preserve"> beeldend, fysiek en met taal gewerkt rond het thema ervaringsdeskundigheid als kwetsbaarheid en/of kracht. </w:t>
      </w:r>
      <w:r w:rsidR="00D47645" w:rsidRPr="008F252C">
        <w:rPr>
          <w:rFonts w:cs="Arial"/>
          <w:sz w:val="20"/>
          <w:szCs w:val="20"/>
        </w:rPr>
        <w:t xml:space="preserve">Zo verzamelen we rijke beelden over </w:t>
      </w:r>
      <w:r w:rsidR="006D47A0" w:rsidRPr="008F252C">
        <w:rPr>
          <w:rFonts w:cs="Arial"/>
          <w:sz w:val="20"/>
          <w:szCs w:val="20"/>
        </w:rPr>
        <w:t>ons thema.</w:t>
      </w:r>
    </w:p>
    <w:p w14:paraId="310A9439" w14:textId="53042233" w:rsidR="00A50E6B" w:rsidRPr="008F252C" w:rsidRDefault="00763412" w:rsidP="00A50E6B">
      <w:pPr>
        <w:rPr>
          <w:rFonts w:cs="Arial"/>
          <w:sz w:val="20"/>
          <w:szCs w:val="20"/>
        </w:rPr>
      </w:pPr>
      <w:r w:rsidRPr="008F252C">
        <w:rPr>
          <w:rFonts w:cs="Arial"/>
          <w:sz w:val="20"/>
          <w:szCs w:val="20"/>
        </w:rPr>
        <w:t xml:space="preserve">De ervaringsdeskundige zorgprofessionals maken </w:t>
      </w:r>
      <w:r w:rsidR="0006642E" w:rsidRPr="008F252C">
        <w:rPr>
          <w:rFonts w:cs="Arial"/>
          <w:sz w:val="20"/>
          <w:szCs w:val="20"/>
        </w:rPr>
        <w:t xml:space="preserve">posters en </w:t>
      </w:r>
      <w:r w:rsidRPr="008F252C">
        <w:rPr>
          <w:rFonts w:cs="Arial"/>
          <w:sz w:val="20"/>
          <w:szCs w:val="20"/>
        </w:rPr>
        <w:t xml:space="preserve">een film </w:t>
      </w:r>
      <w:r w:rsidR="0006642E" w:rsidRPr="008F252C">
        <w:rPr>
          <w:rFonts w:cs="Arial"/>
          <w:sz w:val="20"/>
          <w:szCs w:val="20"/>
        </w:rPr>
        <w:t xml:space="preserve">om </w:t>
      </w:r>
      <w:r w:rsidR="00FB2BB4" w:rsidRPr="008F252C">
        <w:rPr>
          <w:rFonts w:cs="Arial"/>
          <w:sz w:val="20"/>
          <w:szCs w:val="20"/>
        </w:rPr>
        <w:t xml:space="preserve">binnen hun organisaties </w:t>
      </w:r>
      <w:r w:rsidR="0006642E" w:rsidRPr="008F252C">
        <w:rPr>
          <w:rFonts w:cs="Arial"/>
          <w:sz w:val="20"/>
          <w:szCs w:val="20"/>
        </w:rPr>
        <w:t xml:space="preserve">te laten zien wat ze </w:t>
      </w:r>
      <w:r w:rsidR="001830B4" w:rsidRPr="008F252C">
        <w:rPr>
          <w:rFonts w:cs="Arial"/>
          <w:sz w:val="20"/>
          <w:szCs w:val="20"/>
        </w:rPr>
        <w:t xml:space="preserve">tegenkomen bij het inzetten van ervaringsdeskundigheid in hun professionele rol. </w:t>
      </w:r>
      <w:r w:rsidR="00991954" w:rsidRPr="008F252C">
        <w:rPr>
          <w:rFonts w:cs="Arial"/>
          <w:sz w:val="20"/>
          <w:szCs w:val="20"/>
        </w:rPr>
        <w:t>Ze betrekken hun colleg</w:t>
      </w:r>
      <w:r w:rsidR="006359F4" w:rsidRPr="008F252C">
        <w:rPr>
          <w:rFonts w:cs="Arial"/>
          <w:sz w:val="20"/>
          <w:szCs w:val="20"/>
        </w:rPr>
        <w:t xml:space="preserve">a’s met de werkvorm ‘over de streep’. </w:t>
      </w:r>
      <w:r w:rsidR="00A50E6B" w:rsidRPr="008F252C">
        <w:rPr>
          <w:rFonts w:cs="Arial"/>
          <w:sz w:val="20"/>
          <w:szCs w:val="20"/>
        </w:rPr>
        <w:t xml:space="preserve">We zien dat dit vormen zijn die mensen aan het denken zetten en die ‘raken’. </w:t>
      </w:r>
      <w:r w:rsidR="0046335A" w:rsidRPr="008F252C">
        <w:rPr>
          <w:rFonts w:cs="Arial"/>
          <w:sz w:val="20"/>
          <w:szCs w:val="20"/>
        </w:rPr>
        <w:t xml:space="preserve">Er ontstaat openheid, er komt ruimte voor emoties en </w:t>
      </w:r>
      <w:r w:rsidR="00C5413F" w:rsidRPr="008F252C">
        <w:rPr>
          <w:rFonts w:cs="Arial"/>
          <w:sz w:val="20"/>
          <w:szCs w:val="20"/>
        </w:rPr>
        <w:t xml:space="preserve">er wordt passie en bevlogenheid zichtbaar. </w:t>
      </w:r>
    </w:p>
    <w:p w14:paraId="640102F4" w14:textId="23007F09" w:rsidR="008F252C" w:rsidRDefault="0026312F" w:rsidP="0051358D">
      <w:pPr>
        <w:rPr>
          <w:rFonts w:cs="Arial"/>
          <w:sz w:val="20"/>
          <w:szCs w:val="20"/>
        </w:rPr>
      </w:pPr>
      <w:r w:rsidRPr="008F252C">
        <w:rPr>
          <w:rFonts w:cs="Arial"/>
          <w:sz w:val="20"/>
          <w:szCs w:val="20"/>
        </w:rPr>
        <w:t>Dat is ook wat er gebeurt tijdens de conferenti</w:t>
      </w:r>
      <w:r w:rsidR="00536719" w:rsidRPr="008F252C">
        <w:rPr>
          <w:rFonts w:cs="Arial"/>
          <w:sz w:val="20"/>
          <w:szCs w:val="20"/>
        </w:rPr>
        <w:t xml:space="preserve">e waar tussentijdse resultaten worden gepresenteerd. </w:t>
      </w:r>
      <w:r w:rsidR="007E3AB7" w:rsidRPr="008F252C">
        <w:rPr>
          <w:rFonts w:cs="Arial"/>
          <w:sz w:val="20"/>
          <w:szCs w:val="20"/>
        </w:rPr>
        <w:t xml:space="preserve">Kennis wordt </w:t>
      </w:r>
      <w:r w:rsidR="0053338A" w:rsidRPr="008F252C">
        <w:rPr>
          <w:rFonts w:cs="Arial"/>
          <w:sz w:val="20"/>
          <w:szCs w:val="20"/>
        </w:rPr>
        <w:t xml:space="preserve">tijdens deze conferentie gedeeld en </w:t>
      </w:r>
      <w:r w:rsidR="00175FCA" w:rsidRPr="008F252C">
        <w:rPr>
          <w:rFonts w:cs="Arial"/>
          <w:sz w:val="20"/>
          <w:szCs w:val="20"/>
        </w:rPr>
        <w:t>gecreëerd</w:t>
      </w:r>
      <w:r w:rsidR="0053338A" w:rsidRPr="008F252C">
        <w:rPr>
          <w:rFonts w:cs="Arial"/>
          <w:sz w:val="20"/>
          <w:szCs w:val="20"/>
        </w:rPr>
        <w:t xml:space="preserve"> in een veelheid van vormen</w:t>
      </w:r>
      <w:r w:rsidR="006815F8">
        <w:rPr>
          <w:rFonts w:cs="Arial"/>
          <w:sz w:val="20"/>
          <w:szCs w:val="20"/>
        </w:rPr>
        <w:t>, zoals m</w:t>
      </w:r>
      <w:r w:rsidR="0053338A" w:rsidRPr="008F252C">
        <w:rPr>
          <w:rFonts w:cs="Arial"/>
          <w:sz w:val="20"/>
          <w:szCs w:val="20"/>
        </w:rPr>
        <w:t>uziek en film</w:t>
      </w:r>
      <w:r w:rsidR="00175FCA" w:rsidRPr="008F252C">
        <w:rPr>
          <w:rFonts w:cs="Arial"/>
          <w:sz w:val="20"/>
          <w:szCs w:val="20"/>
        </w:rPr>
        <w:t>, presentatie en debat, spel en dans</w:t>
      </w:r>
      <w:r w:rsidR="008F252C" w:rsidRPr="008F252C">
        <w:rPr>
          <w:rFonts w:cs="Arial"/>
          <w:sz w:val="20"/>
          <w:szCs w:val="20"/>
        </w:rPr>
        <w:t xml:space="preserve">. </w:t>
      </w:r>
    </w:p>
    <w:p w14:paraId="2C5C80DF" w14:textId="4419F5F1" w:rsidR="00D938C4" w:rsidRDefault="00D938C4" w:rsidP="0051358D">
      <w:pPr>
        <w:rPr>
          <w:rFonts w:cs="Arial"/>
          <w:sz w:val="20"/>
          <w:szCs w:val="20"/>
        </w:rPr>
      </w:pPr>
      <w:r>
        <w:rPr>
          <w:noProof/>
          <w:lang w:eastAsia="nl-NL"/>
        </w:rPr>
        <w:drawing>
          <wp:inline distT="0" distB="0" distL="0" distR="0" wp14:anchorId="32FCF266" wp14:editId="3D32F8D4">
            <wp:extent cx="1896000" cy="2844000"/>
            <wp:effectExtent l="0" t="0" r="9525"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6000" cy="2844000"/>
                    </a:xfrm>
                    <a:prstGeom prst="rect">
                      <a:avLst/>
                    </a:prstGeom>
                    <a:noFill/>
                    <a:ln>
                      <a:noFill/>
                    </a:ln>
                    <a:effectLst/>
                    <a:extLst/>
                  </pic:spPr>
                </pic:pic>
              </a:graphicData>
            </a:graphic>
          </wp:inline>
        </w:drawing>
      </w:r>
    </w:p>
    <w:p w14:paraId="73C8B09E" w14:textId="77777777" w:rsidR="00D938C4" w:rsidRPr="008F252C" w:rsidRDefault="00D938C4" w:rsidP="0051358D">
      <w:pPr>
        <w:rPr>
          <w:rFonts w:cs="Arial"/>
          <w:sz w:val="20"/>
          <w:szCs w:val="20"/>
        </w:rPr>
      </w:pPr>
    </w:p>
    <w:p w14:paraId="30A3A282" w14:textId="7E508A17" w:rsidR="0051358D" w:rsidRDefault="006815F8" w:rsidP="0051358D">
      <w:pPr>
        <w:rPr>
          <w:rFonts w:cs="Arial"/>
          <w:sz w:val="20"/>
          <w:szCs w:val="20"/>
        </w:rPr>
      </w:pPr>
      <w:r>
        <w:rPr>
          <w:rFonts w:cs="Arial"/>
          <w:sz w:val="20"/>
          <w:szCs w:val="20"/>
        </w:rPr>
        <w:t>S</w:t>
      </w:r>
      <w:r w:rsidR="00B11BD7" w:rsidRPr="008F252C">
        <w:rPr>
          <w:rFonts w:cs="Arial"/>
          <w:sz w:val="20"/>
          <w:szCs w:val="20"/>
        </w:rPr>
        <w:t xml:space="preserve">tudenten van kunstacademie </w:t>
      </w:r>
      <w:proofErr w:type="spellStart"/>
      <w:r w:rsidR="00B11BD7" w:rsidRPr="008F252C">
        <w:rPr>
          <w:rFonts w:cs="Arial"/>
          <w:sz w:val="20"/>
          <w:szCs w:val="20"/>
        </w:rPr>
        <w:t>Artez</w:t>
      </w:r>
      <w:proofErr w:type="spellEnd"/>
      <w:r w:rsidR="00B11BD7" w:rsidRPr="008F252C">
        <w:rPr>
          <w:rFonts w:cs="Arial"/>
          <w:sz w:val="20"/>
          <w:szCs w:val="20"/>
        </w:rPr>
        <w:t xml:space="preserve"> </w:t>
      </w:r>
      <w:r>
        <w:rPr>
          <w:rFonts w:cs="Arial"/>
          <w:sz w:val="20"/>
          <w:szCs w:val="20"/>
        </w:rPr>
        <w:t xml:space="preserve">worden gevraagd </w:t>
      </w:r>
      <w:r w:rsidR="00B11BD7" w:rsidRPr="008F252C">
        <w:rPr>
          <w:rFonts w:cs="Arial"/>
          <w:sz w:val="20"/>
          <w:szCs w:val="20"/>
        </w:rPr>
        <w:t xml:space="preserve">om als buitenstaanders te reflecteren op </w:t>
      </w:r>
      <w:r w:rsidR="00224FB2" w:rsidRPr="008F252C">
        <w:rPr>
          <w:rFonts w:cs="Arial"/>
          <w:sz w:val="20"/>
          <w:szCs w:val="20"/>
        </w:rPr>
        <w:t xml:space="preserve">de thema’s in ons onderzoek. Zij </w:t>
      </w:r>
      <w:r w:rsidR="00DD0F9E" w:rsidRPr="008F252C">
        <w:rPr>
          <w:rFonts w:cs="Arial"/>
          <w:sz w:val="20"/>
          <w:szCs w:val="20"/>
        </w:rPr>
        <w:t>ontwikkelen</w:t>
      </w:r>
      <w:r w:rsidR="0051358D" w:rsidRPr="008F252C">
        <w:rPr>
          <w:rFonts w:cs="Arial"/>
          <w:sz w:val="20"/>
          <w:szCs w:val="20"/>
        </w:rPr>
        <w:t xml:space="preserve"> producten die </w:t>
      </w:r>
      <w:r w:rsidR="00224FB2" w:rsidRPr="008F252C">
        <w:rPr>
          <w:rFonts w:cs="Arial"/>
          <w:sz w:val="20"/>
          <w:szCs w:val="20"/>
        </w:rPr>
        <w:t xml:space="preserve">op de conferentie </w:t>
      </w:r>
      <w:r w:rsidR="0051358D" w:rsidRPr="008F252C">
        <w:rPr>
          <w:rFonts w:cs="Arial"/>
          <w:sz w:val="20"/>
          <w:szCs w:val="20"/>
        </w:rPr>
        <w:t xml:space="preserve">worden bekeken en uitgeprobeerd. </w:t>
      </w:r>
      <w:r w:rsidR="00771FCC" w:rsidRPr="008F252C">
        <w:rPr>
          <w:rFonts w:cs="Arial"/>
          <w:sz w:val="20"/>
          <w:szCs w:val="20"/>
        </w:rPr>
        <w:t xml:space="preserve">Een groep studenten </w:t>
      </w:r>
      <w:r w:rsidR="00B15E7C" w:rsidRPr="008F252C">
        <w:rPr>
          <w:rFonts w:cs="Arial"/>
          <w:sz w:val="20"/>
          <w:szCs w:val="20"/>
        </w:rPr>
        <w:t xml:space="preserve">maakt een flipperkast. Het is kritiek op het </w:t>
      </w:r>
      <w:r w:rsidR="004F6735" w:rsidRPr="008F252C">
        <w:rPr>
          <w:rFonts w:cs="Arial"/>
          <w:sz w:val="20"/>
          <w:szCs w:val="20"/>
        </w:rPr>
        <w:t>‘</w:t>
      </w:r>
      <w:proofErr w:type="spellStart"/>
      <w:r w:rsidR="00B15E7C" w:rsidRPr="008F252C">
        <w:rPr>
          <w:rFonts w:cs="Arial"/>
          <w:sz w:val="20"/>
          <w:szCs w:val="20"/>
        </w:rPr>
        <w:t>gef</w:t>
      </w:r>
      <w:r w:rsidR="004F6735" w:rsidRPr="008F252C">
        <w:rPr>
          <w:rFonts w:cs="Arial"/>
          <w:sz w:val="20"/>
          <w:szCs w:val="20"/>
        </w:rPr>
        <w:t>l</w:t>
      </w:r>
      <w:r w:rsidR="00B15E7C" w:rsidRPr="008F252C">
        <w:rPr>
          <w:rFonts w:cs="Arial"/>
          <w:sz w:val="20"/>
          <w:szCs w:val="20"/>
        </w:rPr>
        <w:t>ipper</w:t>
      </w:r>
      <w:proofErr w:type="spellEnd"/>
      <w:r w:rsidR="004F6735" w:rsidRPr="008F252C">
        <w:rPr>
          <w:rFonts w:cs="Arial"/>
          <w:sz w:val="20"/>
          <w:szCs w:val="20"/>
        </w:rPr>
        <w:t>’</w:t>
      </w:r>
      <w:r w:rsidR="00B15E7C" w:rsidRPr="008F252C">
        <w:rPr>
          <w:rFonts w:cs="Arial"/>
          <w:sz w:val="20"/>
          <w:szCs w:val="20"/>
        </w:rPr>
        <w:t xml:space="preserve"> dat </w:t>
      </w:r>
      <w:r w:rsidR="004F6735" w:rsidRPr="008F252C">
        <w:rPr>
          <w:rFonts w:cs="Arial"/>
          <w:sz w:val="20"/>
          <w:szCs w:val="20"/>
        </w:rPr>
        <w:t>cliënten</w:t>
      </w:r>
      <w:r w:rsidR="00B15E7C" w:rsidRPr="008F252C">
        <w:rPr>
          <w:rFonts w:cs="Arial"/>
          <w:sz w:val="20"/>
          <w:szCs w:val="20"/>
        </w:rPr>
        <w:t xml:space="preserve"> meemaken</w:t>
      </w:r>
      <w:r w:rsidR="004F6735" w:rsidRPr="008F252C">
        <w:rPr>
          <w:rFonts w:cs="Arial"/>
          <w:sz w:val="20"/>
          <w:szCs w:val="20"/>
        </w:rPr>
        <w:t xml:space="preserve"> en ook kritiek op de strijd tussen ervaringsdeskundigen onderling. </w:t>
      </w:r>
      <w:r w:rsidR="00B36322" w:rsidRPr="008F252C">
        <w:rPr>
          <w:rFonts w:cs="Arial"/>
          <w:sz w:val="20"/>
          <w:szCs w:val="20"/>
        </w:rPr>
        <w:t xml:space="preserve">De studenten </w:t>
      </w:r>
      <w:r w:rsidR="006F02A2" w:rsidRPr="008F252C">
        <w:rPr>
          <w:rFonts w:cs="Arial"/>
          <w:sz w:val="20"/>
          <w:szCs w:val="20"/>
        </w:rPr>
        <w:t>maken ook een ganze</w:t>
      </w:r>
      <w:r w:rsidR="00DB680E" w:rsidRPr="008F252C">
        <w:rPr>
          <w:rFonts w:cs="Arial"/>
          <w:sz w:val="20"/>
          <w:szCs w:val="20"/>
        </w:rPr>
        <w:t>n</w:t>
      </w:r>
      <w:r w:rsidR="006F02A2" w:rsidRPr="008F252C">
        <w:rPr>
          <w:rFonts w:cs="Arial"/>
          <w:sz w:val="20"/>
          <w:szCs w:val="20"/>
        </w:rPr>
        <w:t xml:space="preserve">bord: de weg </w:t>
      </w:r>
      <w:r w:rsidR="00E33DEE" w:rsidRPr="008F252C">
        <w:rPr>
          <w:rFonts w:cs="Arial"/>
          <w:sz w:val="20"/>
          <w:szCs w:val="20"/>
        </w:rPr>
        <w:t xml:space="preserve">van </w:t>
      </w:r>
      <w:r w:rsidR="00E33DEE" w:rsidRPr="008F252C">
        <w:rPr>
          <w:rFonts w:cs="Arial"/>
          <w:sz w:val="20"/>
          <w:szCs w:val="20"/>
        </w:rPr>
        <w:lastRenderedPageBreak/>
        <w:t xml:space="preserve">ervaringsdeskundigheid is vol hobbels. In dit spel kom je met elkaar in gesprek en </w:t>
      </w:r>
      <w:r w:rsidR="0049278F" w:rsidRPr="008F252C">
        <w:rPr>
          <w:rFonts w:cs="Arial"/>
          <w:sz w:val="20"/>
          <w:szCs w:val="20"/>
        </w:rPr>
        <w:t>werk</w:t>
      </w:r>
      <w:r w:rsidR="00E33DEE" w:rsidRPr="008F252C">
        <w:rPr>
          <w:rFonts w:cs="Arial"/>
          <w:sz w:val="20"/>
          <w:szCs w:val="20"/>
        </w:rPr>
        <w:t xml:space="preserve"> je</w:t>
      </w:r>
      <w:r w:rsidR="0049278F" w:rsidRPr="008F252C">
        <w:rPr>
          <w:rFonts w:cs="Arial"/>
          <w:sz w:val="20"/>
          <w:szCs w:val="20"/>
        </w:rPr>
        <w:t xml:space="preserve"> toe naar</w:t>
      </w:r>
      <w:r w:rsidR="00E33DEE" w:rsidRPr="008F252C">
        <w:rPr>
          <w:rFonts w:cs="Arial"/>
          <w:sz w:val="20"/>
          <w:szCs w:val="20"/>
        </w:rPr>
        <w:t xml:space="preserve"> een gezamenlijk doel.</w:t>
      </w:r>
      <w:r w:rsidR="00896E43">
        <w:rPr>
          <w:rFonts w:cs="Arial"/>
          <w:sz w:val="20"/>
          <w:szCs w:val="20"/>
        </w:rPr>
        <w:t xml:space="preserve">  </w:t>
      </w:r>
    </w:p>
    <w:p w14:paraId="109E2EC5" w14:textId="0DC317B7" w:rsidR="0051358D" w:rsidRDefault="0051358D" w:rsidP="0051358D">
      <w:pPr>
        <w:rPr>
          <w:rFonts w:cs="Arial"/>
          <w:sz w:val="20"/>
          <w:szCs w:val="20"/>
        </w:rPr>
      </w:pPr>
      <w:r w:rsidRPr="008F252C">
        <w:rPr>
          <w:rFonts w:cs="Arial"/>
          <w:sz w:val="20"/>
          <w:szCs w:val="20"/>
        </w:rPr>
        <w:t xml:space="preserve">Tijdens </w:t>
      </w:r>
      <w:r w:rsidR="00F95E6F" w:rsidRPr="008F252C">
        <w:rPr>
          <w:rFonts w:cs="Arial"/>
          <w:sz w:val="20"/>
          <w:szCs w:val="20"/>
        </w:rPr>
        <w:t xml:space="preserve">verschillende bijeenkomsten </w:t>
      </w:r>
      <w:r w:rsidR="00E317DA" w:rsidRPr="008F252C">
        <w:rPr>
          <w:rFonts w:cs="Arial"/>
          <w:sz w:val="20"/>
          <w:szCs w:val="20"/>
        </w:rPr>
        <w:t>werken de ervaringsde</w:t>
      </w:r>
      <w:r w:rsidR="006A7814" w:rsidRPr="008F252C">
        <w:rPr>
          <w:rFonts w:cs="Arial"/>
          <w:sz w:val="20"/>
          <w:szCs w:val="20"/>
        </w:rPr>
        <w:t xml:space="preserve">skundige zorgprofessionals aan creatieve producten. Er </w:t>
      </w:r>
      <w:r w:rsidRPr="008F252C">
        <w:rPr>
          <w:rFonts w:cs="Arial"/>
          <w:sz w:val="20"/>
          <w:szCs w:val="20"/>
        </w:rPr>
        <w:t>wordt terugkerend duidelijk hoezeer de noodzaak naar andere vormen van expressie leeft. Het is moeilijk uit te leggen waarin de professional met ervaringsdeskundigheid onderscheidend is van andere (goede, empat</w:t>
      </w:r>
      <w:r w:rsidR="008F252C" w:rsidRPr="008F252C">
        <w:rPr>
          <w:rFonts w:cs="Arial"/>
          <w:sz w:val="20"/>
          <w:szCs w:val="20"/>
        </w:rPr>
        <w:t>h</w:t>
      </w:r>
      <w:r w:rsidRPr="008F252C">
        <w:rPr>
          <w:rFonts w:cs="Arial"/>
          <w:sz w:val="20"/>
          <w:szCs w:val="20"/>
        </w:rPr>
        <w:t xml:space="preserve">ische en </w:t>
      </w:r>
      <w:proofErr w:type="spellStart"/>
      <w:r w:rsidRPr="008F252C">
        <w:rPr>
          <w:rFonts w:cs="Arial"/>
          <w:sz w:val="20"/>
          <w:szCs w:val="20"/>
        </w:rPr>
        <w:t>herstelondersteunend</w:t>
      </w:r>
      <w:proofErr w:type="spellEnd"/>
      <w:r w:rsidRPr="008F252C">
        <w:rPr>
          <w:rFonts w:cs="Arial"/>
          <w:sz w:val="20"/>
          <w:szCs w:val="20"/>
        </w:rPr>
        <w:t xml:space="preserve"> werkende) professionals. Het gaat over ‘mee-resoneren’ met de pijn van de </w:t>
      </w:r>
      <w:r w:rsidR="00A3065C" w:rsidRPr="008F252C">
        <w:rPr>
          <w:rFonts w:cs="Arial"/>
          <w:sz w:val="20"/>
          <w:szCs w:val="20"/>
        </w:rPr>
        <w:t>cliënt</w:t>
      </w:r>
      <w:r w:rsidRPr="008F252C">
        <w:rPr>
          <w:rFonts w:cs="Arial"/>
          <w:sz w:val="20"/>
          <w:szCs w:val="20"/>
        </w:rPr>
        <w:t xml:space="preserve">, over ‘open staan voor lijden’, over ‘present zijn vanuit mijn </w:t>
      </w:r>
      <w:proofErr w:type="spellStart"/>
      <w:r w:rsidRPr="008F252C">
        <w:rPr>
          <w:rFonts w:cs="Arial"/>
          <w:sz w:val="20"/>
          <w:szCs w:val="20"/>
        </w:rPr>
        <w:t>embodied</w:t>
      </w:r>
      <w:proofErr w:type="spellEnd"/>
      <w:r w:rsidRPr="008F252C">
        <w:rPr>
          <w:rFonts w:cs="Arial"/>
          <w:sz w:val="20"/>
          <w:szCs w:val="20"/>
        </w:rPr>
        <w:t xml:space="preserve"> </w:t>
      </w:r>
      <w:proofErr w:type="spellStart"/>
      <w:r w:rsidRPr="008F252C">
        <w:rPr>
          <w:rFonts w:cs="Arial"/>
          <w:sz w:val="20"/>
          <w:szCs w:val="20"/>
        </w:rPr>
        <w:t>knowledge</w:t>
      </w:r>
      <w:proofErr w:type="spellEnd"/>
      <w:r w:rsidRPr="008F252C">
        <w:rPr>
          <w:rFonts w:cs="Arial"/>
          <w:sz w:val="20"/>
          <w:szCs w:val="20"/>
        </w:rPr>
        <w:t xml:space="preserve">’, over ‘vaker buiten de lijntjes kleuren’. </w:t>
      </w:r>
      <w:r w:rsidR="00531298" w:rsidRPr="008F252C">
        <w:rPr>
          <w:rFonts w:cs="Arial"/>
          <w:sz w:val="20"/>
          <w:szCs w:val="20"/>
        </w:rPr>
        <w:t>En</w:t>
      </w:r>
      <w:r w:rsidR="003B562A">
        <w:rPr>
          <w:rFonts w:cs="Arial"/>
          <w:sz w:val="20"/>
          <w:szCs w:val="20"/>
        </w:rPr>
        <w:t xml:space="preserve"> over </w:t>
      </w:r>
      <w:r w:rsidR="00531298" w:rsidRPr="008F252C">
        <w:rPr>
          <w:rFonts w:cs="Arial"/>
          <w:sz w:val="20"/>
          <w:szCs w:val="20"/>
        </w:rPr>
        <w:t xml:space="preserve">kritisch kunnen en durven zijn op structureren en systemen. </w:t>
      </w:r>
      <w:r w:rsidRPr="008F252C">
        <w:rPr>
          <w:rFonts w:cs="Arial"/>
          <w:sz w:val="20"/>
          <w:szCs w:val="20"/>
        </w:rPr>
        <w:t>Een van de ervaringsdeskundigen probeert het verschil uit te leggen. Ze loopt naar het whitebo</w:t>
      </w:r>
      <w:r w:rsidR="008F252C" w:rsidRPr="008F252C">
        <w:rPr>
          <w:rFonts w:cs="Arial"/>
          <w:sz w:val="20"/>
          <w:szCs w:val="20"/>
        </w:rPr>
        <w:t>a</w:t>
      </w:r>
      <w:r w:rsidRPr="008F252C">
        <w:rPr>
          <w:rFonts w:cs="Arial"/>
          <w:sz w:val="20"/>
          <w:szCs w:val="20"/>
        </w:rPr>
        <w:t xml:space="preserve">rd en pakt een stift. Dan tekent ze twee bomen. </w:t>
      </w:r>
      <w:r w:rsidR="006A100D">
        <w:rPr>
          <w:rFonts w:cs="Arial"/>
          <w:sz w:val="20"/>
          <w:szCs w:val="20"/>
        </w:rPr>
        <w:t>“</w:t>
      </w:r>
      <w:r w:rsidRPr="008F252C">
        <w:rPr>
          <w:rFonts w:cs="Arial"/>
          <w:sz w:val="20"/>
          <w:szCs w:val="20"/>
        </w:rPr>
        <w:t xml:space="preserve">De ervaringsdeskundige is geworteld in andere grond. En die grond is voor een deel dezelfde grond als waar de </w:t>
      </w:r>
      <w:r w:rsidR="00133E4F" w:rsidRPr="008F252C">
        <w:rPr>
          <w:rFonts w:cs="Arial"/>
          <w:sz w:val="20"/>
          <w:szCs w:val="20"/>
        </w:rPr>
        <w:t>cliënt</w:t>
      </w:r>
      <w:r w:rsidRPr="008F252C">
        <w:rPr>
          <w:rFonts w:cs="Arial"/>
          <w:sz w:val="20"/>
          <w:szCs w:val="20"/>
        </w:rPr>
        <w:t xml:space="preserve"> </w:t>
      </w:r>
      <w:r w:rsidR="00133E4F" w:rsidRPr="008F252C">
        <w:rPr>
          <w:rFonts w:cs="Arial"/>
          <w:sz w:val="20"/>
          <w:szCs w:val="20"/>
        </w:rPr>
        <w:t xml:space="preserve">nog </w:t>
      </w:r>
      <w:r w:rsidRPr="008F252C">
        <w:rPr>
          <w:rFonts w:cs="Arial"/>
          <w:sz w:val="20"/>
          <w:szCs w:val="20"/>
        </w:rPr>
        <w:t>tot zijn enkels in staat. Een boom die in andere grond geworteld is, vangt wellicht ook andere vogels… Het is allemaal niet beter of slechter. Het is wel anders.</w:t>
      </w:r>
      <w:r w:rsidR="006A100D">
        <w:rPr>
          <w:rFonts w:cs="Arial"/>
          <w:sz w:val="20"/>
          <w:szCs w:val="20"/>
        </w:rPr>
        <w:t>”</w:t>
      </w:r>
    </w:p>
    <w:p w14:paraId="51811192" w14:textId="15E236E6" w:rsidR="00816A81" w:rsidRDefault="00816A81" w:rsidP="0051358D">
      <w:pPr>
        <w:rPr>
          <w:rFonts w:cs="Arial"/>
          <w:sz w:val="20"/>
          <w:szCs w:val="20"/>
        </w:rPr>
      </w:pPr>
      <w:r w:rsidRPr="00816A81">
        <w:rPr>
          <w:rFonts w:cs="Arial"/>
          <w:sz w:val="20"/>
          <w:szCs w:val="20"/>
        </w:rPr>
        <w:t>Met da</w:t>
      </w:r>
      <w:r w:rsidRPr="00C958BB">
        <w:rPr>
          <w:rFonts w:cs="Arial"/>
          <w:sz w:val="20"/>
          <w:szCs w:val="20"/>
        </w:rPr>
        <w:t>nk aan de m</w:t>
      </w:r>
      <w:r>
        <w:rPr>
          <w:rFonts w:cs="Arial"/>
          <w:sz w:val="20"/>
          <w:szCs w:val="20"/>
        </w:rPr>
        <w:t>ede-onderzoekers: Simona Karbouniaris, Frederiek Overbeek en Alie Weerman.</w:t>
      </w:r>
    </w:p>
    <w:p w14:paraId="2260C882" w14:textId="77777777" w:rsidR="00816A81" w:rsidRPr="00816A81" w:rsidRDefault="00816A81" w:rsidP="0051358D">
      <w:pPr>
        <w:rPr>
          <w:rFonts w:cs="Arial"/>
          <w:sz w:val="20"/>
          <w:szCs w:val="20"/>
        </w:rPr>
      </w:pPr>
    </w:p>
    <w:p w14:paraId="1555C96C" w14:textId="1151E9C8" w:rsidR="005147C7" w:rsidRPr="00C958BB" w:rsidRDefault="0063471C" w:rsidP="00C958BB">
      <w:pPr>
        <w:autoSpaceDE w:val="0"/>
        <w:autoSpaceDN w:val="0"/>
        <w:adjustRightInd w:val="0"/>
        <w:spacing w:after="0" w:line="240" w:lineRule="auto"/>
        <w:rPr>
          <w:rFonts w:cstheme="minorHAnsi"/>
          <w:sz w:val="20"/>
          <w:szCs w:val="20"/>
          <w:rPrChange w:id="1" w:author="Alie Weerman" w:date="2018-10-08T17:33:00Z">
            <w:rPr>
              <w:rFonts w:cstheme="minorHAnsi"/>
              <w:sz w:val="20"/>
              <w:szCs w:val="20"/>
              <w:lang w:val="en-US"/>
            </w:rPr>
          </w:rPrChange>
        </w:rPr>
      </w:pPr>
      <w:r w:rsidRPr="00C958BB">
        <w:rPr>
          <w:rFonts w:ascii="Lato-Regular" w:hAnsi="Lato-Regular" w:cs="Lato-Regular"/>
          <w:color w:val="000000"/>
          <w:sz w:val="15"/>
          <w:szCs w:val="15"/>
          <w:lang w:val="en-US"/>
        </w:rPr>
        <w:t xml:space="preserve">Archibald MM, Caine V, Scott </w:t>
      </w:r>
      <w:proofErr w:type="spellStart"/>
      <w:r w:rsidRPr="00C958BB">
        <w:rPr>
          <w:rFonts w:ascii="Lato-Regular" w:hAnsi="Lato-Regular" w:cs="Lato-Regular"/>
          <w:color w:val="000000"/>
          <w:sz w:val="15"/>
          <w:szCs w:val="15"/>
          <w:lang w:val="en-US"/>
        </w:rPr>
        <w:t>SD.Intersections</w:t>
      </w:r>
      <w:proofErr w:type="spellEnd"/>
      <w:r w:rsidRPr="00C958BB">
        <w:rPr>
          <w:rFonts w:ascii="Lato-Regular" w:hAnsi="Lato-Regular" w:cs="Lato-Regular"/>
          <w:color w:val="000000"/>
          <w:sz w:val="15"/>
          <w:szCs w:val="15"/>
          <w:lang w:val="en-US"/>
        </w:rPr>
        <w:t xml:space="preserve"> of the arts and nursing knowledge. </w:t>
      </w:r>
      <w:proofErr w:type="spellStart"/>
      <w:r w:rsidRPr="00C958BB">
        <w:rPr>
          <w:rFonts w:ascii="Lato-Italic" w:hAnsi="Lato-Italic" w:cs="Lato-Italic"/>
          <w:i/>
          <w:iCs/>
          <w:color w:val="000000"/>
          <w:sz w:val="15"/>
          <w:szCs w:val="15"/>
          <w:rPrChange w:id="2" w:author="Alie Weerman" w:date="2018-10-08T17:33:00Z">
            <w:rPr>
              <w:rFonts w:ascii="Lato-Italic" w:hAnsi="Lato-Italic" w:cs="Lato-Italic"/>
              <w:i/>
              <w:iCs/>
              <w:color w:val="000000"/>
              <w:sz w:val="15"/>
              <w:szCs w:val="15"/>
              <w:lang w:val="en-US"/>
            </w:rPr>
          </w:rPrChange>
        </w:rPr>
        <w:t>Nursing</w:t>
      </w:r>
      <w:proofErr w:type="spellEnd"/>
      <w:r w:rsidRPr="00C958BB">
        <w:rPr>
          <w:rFonts w:ascii="Lato-Italic" w:hAnsi="Lato-Italic" w:cs="Lato-Italic"/>
          <w:i/>
          <w:iCs/>
          <w:color w:val="000000"/>
          <w:sz w:val="15"/>
          <w:szCs w:val="15"/>
          <w:rPrChange w:id="3" w:author="Alie Weerman" w:date="2018-10-08T17:33:00Z">
            <w:rPr>
              <w:rFonts w:ascii="Lato-Italic" w:hAnsi="Lato-Italic" w:cs="Lato-Italic"/>
              <w:i/>
              <w:iCs/>
              <w:color w:val="000000"/>
              <w:sz w:val="15"/>
              <w:szCs w:val="15"/>
              <w:lang w:val="en-US"/>
            </w:rPr>
          </w:rPrChange>
        </w:rPr>
        <w:t xml:space="preserve"> </w:t>
      </w:r>
      <w:proofErr w:type="spellStart"/>
      <w:r w:rsidRPr="00C958BB">
        <w:rPr>
          <w:rFonts w:ascii="Lato-Italic" w:hAnsi="Lato-Italic" w:cs="Lato-Italic"/>
          <w:i/>
          <w:iCs/>
          <w:color w:val="000000"/>
          <w:sz w:val="15"/>
          <w:szCs w:val="15"/>
          <w:rPrChange w:id="4" w:author="Alie Weerman" w:date="2018-10-08T17:33:00Z">
            <w:rPr>
              <w:rFonts w:ascii="Lato-Italic" w:hAnsi="Lato-Italic" w:cs="Lato-Italic"/>
              <w:i/>
              <w:iCs/>
              <w:color w:val="000000"/>
              <w:sz w:val="15"/>
              <w:szCs w:val="15"/>
              <w:lang w:val="en-US"/>
            </w:rPr>
          </w:rPrChange>
        </w:rPr>
        <w:t>Inquiry</w:t>
      </w:r>
      <w:proofErr w:type="spellEnd"/>
      <w:r w:rsidRPr="00C958BB">
        <w:rPr>
          <w:rFonts w:ascii="Lato-Regular" w:hAnsi="Lato-Regular" w:cs="Lato-Regular"/>
          <w:color w:val="000000"/>
          <w:sz w:val="15"/>
          <w:szCs w:val="15"/>
          <w:rPrChange w:id="5" w:author="Alie Weerman" w:date="2018-10-08T17:33:00Z">
            <w:rPr>
              <w:rFonts w:ascii="Lato-Regular" w:hAnsi="Lato-Regular" w:cs="Lato-Regular"/>
              <w:color w:val="000000"/>
              <w:sz w:val="15"/>
              <w:szCs w:val="15"/>
              <w:lang w:val="en-US"/>
            </w:rPr>
          </w:rPrChange>
        </w:rPr>
        <w:t xml:space="preserve">. 2017;24:e12153. </w:t>
      </w:r>
      <w:r w:rsidRPr="00C958BB">
        <w:rPr>
          <w:rFonts w:ascii="Lato-Regular" w:hAnsi="Lato-Regular" w:cs="Lato-Regular"/>
          <w:color w:val="0000FF"/>
          <w:sz w:val="15"/>
          <w:szCs w:val="15"/>
          <w:rPrChange w:id="6" w:author="Alie Weerman" w:date="2018-10-08T17:33:00Z">
            <w:rPr>
              <w:rFonts w:ascii="Lato-Regular" w:hAnsi="Lato-Regular" w:cs="Lato-Regular"/>
              <w:color w:val="0000FF"/>
              <w:sz w:val="15"/>
              <w:szCs w:val="15"/>
              <w:lang w:val="en-US"/>
            </w:rPr>
          </w:rPrChange>
        </w:rPr>
        <w:t>https://doi.org/10.1111/nin.12153</w:t>
      </w:r>
    </w:p>
    <w:p w14:paraId="65E86C9A" w14:textId="7EAEF462" w:rsidR="00994CCC" w:rsidRPr="00BB5AA8" w:rsidRDefault="00994CCC" w:rsidP="007A4B15">
      <w:pPr>
        <w:ind w:left="720" w:hanging="720"/>
        <w:rPr>
          <w:rFonts w:cs="Arial"/>
          <w:sz w:val="20"/>
          <w:szCs w:val="20"/>
        </w:rPr>
      </w:pPr>
      <w:proofErr w:type="spellStart"/>
      <w:r w:rsidRPr="00BB5AA8">
        <w:rPr>
          <w:rFonts w:cs="Arial"/>
          <w:sz w:val="20"/>
          <w:szCs w:val="20"/>
        </w:rPr>
        <w:t>Biesta</w:t>
      </w:r>
      <w:proofErr w:type="spellEnd"/>
      <w:r w:rsidRPr="00BB5AA8">
        <w:rPr>
          <w:rFonts w:cs="Arial"/>
          <w:sz w:val="20"/>
          <w:szCs w:val="20"/>
        </w:rPr>
        <w:t xml:space="preserve">, G. (2015). </w:t>
      </w:r>
      <w:r w:rsidRPr="00BB5AA8">
        <w:rPr>
          <w:rFonts w:cs="Arial"/>
          <w:i/>
          <w:sz w:val="20"/>
          <w:szCs w:val="20"/>
        </w:rPr>
        <w:t>Het prachtige risico van onderwijs.</w:t>
      </w:r>
      <w:r w:rsidRPr="00BB5AA8">
        <w:rPr>
          <w:rFonts w:cs="Arial"/>
          <w:sz w:val="20"/>
          <w:szCs w:val="20"/>
        </w:rPr>
        <w:t xml:space="preserve"> Culemborg: Uitgeverij </w:t>
      </w:r>
      <w:proofErr w:type="spellStart"/>
      <w:r w:rsidRPr="00BB5AA8">
        <w:rPr>
          <w:rFonts w:cs="Arial"/>
          <w:sz w:val="20"/>
          <w:szCs w:val="20"/>
        </w:rPr>
        <w:t>Phronese</w:t>
      </w:r>
      <w:proofErr w:type="spellEnd"/>
      <w:r w:rsidRPr="00BB5AA8">
        <w:rPr>
          <w:rFonts w:cs="Arial"/>
          <w:sz w:val="20"/>
          <w:szCs w:val="20"/>
        </w:rPr>
        <w:t>.</w:t>
      </w:r>
    </w:p>
    <w:p w14:paraId="18F9EEEB" w14:textId="77777777" w:rsidR="00994CCC" w:rsidRPr="008F252C" w:rsidRDefault="00994CCC" w:rsidP="00994CCC">
      <w:pPr>
        <w:autoSpaceDE w:val="0"/>
        <w:adjustRightInd w:val="0"/>
        <w:ind w:left="720" w:hanging="720"/>
        <w:rPr>
          <w:rFonts w:cs="Arial"/>
          <w:bCs/>
          <w:sz w:val="20"/>
          <w:szCs w:val="20"/>
        </w:rPr>
      </w:pPr>
      <w:r w:rsidRPr="008F252C">
        <w:rPr>
          <w:rFonts w:cs="Arial"/>
          <w:sz w:val="20"/>
          <w:szCs w:val="20"/>
        </w:rPr>
        <w:t xml:space="preserve">Boertien, D. &amp; Bakel, M. van (2012). </w:t>
      </w:r>
      <w:r w:rsidRPr="008F252C">
        <w:rPr>
          <w:rFonts w:cs="Arial"/>
          <w:i/>
          <w:iCs/>
          <w:sz w:val="20"/>
          <w:szCs w:val="20"/>
        </w:rPr>
        <w:t>Handreiking voor de inzet van ervaringsdeskundigheid vanuit de geestelijke gezondheidszorg</w:t>
      </w:r>
      <w:r w:rsidRPr="008F252C">
        <w:rPr>
          <w:rFonts w:cs="Arial"/>
          <w:sz w:val="20"/>
          <w:szCs w:val="20"/>
        </w:rPr>
        <w:t xml:space="preserve">. Utrecht: Trimbos-instituut/Kenniscentrum </w:t>
      </w:r>
      <w:proofErr w:type="spellStart"/>
      <w:r w:rsidRPr="008F252C">
        <w:rPr>
          <w:rFonts w:cs="Arial"/>
          <w:sz w:val="20"/>
          <w:szCs w:val="20"/>
        </w:rPr>
        <w:t>Phrenos</w:t>
      </w:r>
      <w:proofErr w:type="spellEnd"/>
      <w:r w:rsidRPr="008F252C">
        <w:rPr>
          <w:rFonts w:cs="Arial"/>
          <w:sz w:val="20"/>
          <w:szCs w:val="20"/>
        </w:rPr>
        <w:t>.</w:t>
      </w:r>
    </w:p>
    <w:p w14:paraId="4D2340E8" w14:textId="454DFBBB" w:rsidR="00994CCC" w:rsidRPr="008F252C" w:rsidRDefault="00994CCC" w:rsidP="007A4B15">
      <w:pPr>
        <w:autoSpaceDE w:val="0"/>
        <w:adjustRightInd w:val="0"/>
        <w:ind w:left="720" w:hanging="720"/>
        <w:rPr>
          <w:rFonts w:cs="Arial"/>
          <w:bCs/>
          <w:sz w:val="20"/>
          <w:szCs w:val="20"/>
          <w:lang w:val="en-US"/>
        </w:rPr>
      </w:pPr>
      <w:proofErr w:type="spellStart"/>
      <w:r w:rsidRPr="008F252C">
        <w:rPr>
          <w:rFonts w:cs="Arial"/>
          <w:bCs/>
          <w:sz w:val="20"/>
          <w:szCs w:val="20"/>
        </w:rPr>
        <w:t>Felders</w:t>
      </w:r>
      <w:proofErr w:type="spellEnd"/>
      <w:r w:rsidRPr="008F252C">
        <w:rPr>
          <w:rFonts w:cs="Arial"/>
          <w:bCs/>
          <w:sz w:val="20"/>
          <w:szCs w:val="20"/>
        </w:rPr>
        <w:t xml:space="preserve">, A.J. &amp; Robbins B.d. (2011). </w:t>
      </w:r>
      <w:r w:rsidRPr="008F252C">
        <w:rPr>
          <w:rFonts w:cs="Arial"/>
          <w:bCs/>
          <w:sz w:val="20"/>
          <w:szCs w:val="20"/>
          <w:lang w:val="en-US"/>
        </w:rPr>
        <w:t xml:space="preserve">A cultural-existential approach to therapy: Merleau-Ponty’s phenomenology of embodiment and its implications for practice. </w:t>
      </w:r>
      <w:r w:rsidRPr="008F252C">
        <w:rPr>
          <w:rFonts w:cs="Arial"/>
          <w:bCs/>
          <w:i/>
          <w:sz w:val="20"/>
          <w:szCs w:val="20"/>
          <w:lang w:val="en-US"/>
        </w:rPr>
        <w:t>Theory &amp; Psychology</w:t>
      </w:r>
      <w:r w:rsidRPr="008F252C">
        <w:rPr>
          <w:rFonts w:cs="Arial"/>
          <w:bCs/>
          <w:sz w:val="20"/>
          <w:szCs w:val="20"/>
          <w:lang w:val="en-US"/>
        </w:rPr>
        <w:t xml:space="preserve">, </w:t>
      </w:r>
      <w:r w:rsidRPr="008F252C">
        <w:rPr>
          <w:rFonts w:cs="Arial"/>
          <w:bCs/>
          <w:i/>
          <w:sz w:val="20"/>
          <w:szCs w:val="20"/>
          <w:lang w:val="en-US"/>
        </w:rPr>
        <w:t>21,</w:t>
      </w:r>
      <w:r w:rsidRPr="008F252C">
        <w:rPr>
          <w:rFonts w:cs="Arial"/>
          <w:bCs/>
          <w:sz w:val="20"/>
          <w:szCs w:val="20"/>
          <w:lang w:val="en-US"/>
        </w:rPr>
        <w:t xml:space="preserve"> 355-376.</w:t>
      </w:r>
    </w:p>
    <w:p w14:paraId="5C7DDFFE" w14:textId="2F79B409" w:rsidR="00994CCC" w:rsidRPr="008F252C" w:rsidRDefault="00994CCC" w:rsidP="00994CCC">
      <w:pPr>
        <w:autoSpaceDE w:val="0"/>
        <w:spacing w:after="0" w:line="240" w:lineRule="auto"/>
        <w:ind w:left="720" w:hanging="720"/>
        <w:rPr>
          <w:rFonts w:eastAsia="Times New Roman" w:cs="Arial"/>
          <w:color w:val="000000"/>
          <w:sz w:val="20"/>
          <w:szCs w:val="20"/>
          <w:lang w:eastAsia="nl-NL"/>
        </w:rPr>
      </w:pPr>
      <w:r w:rsidRPr="008F252C">
        <w:rPr>
          <w:rFonts w:eastAsia="Times New Roman" w:cs="Arial"/>
          <w:color w:val="000000"/>
          <w:sz w:val="20"/>
          <w:szCs w:val="20"/>
          <w:lang w:val="en-US" w:eastAsia="nl-NL"/>
        </w:rPr>
        <w:t xml:space="preserve">Finley, S. (2011) Critical arts-based inquiry. The pedagogy and performance of a radical ethical aesthetic. In: Denzin NK. </w:t>
      </w:r>
      <w:r w:rsidRPr="00750382">
        <w:rPr>
          <w:rFonts w:eastAsia="Times New Roman" w:cs="Arial"/>
          <w:color w:val="000000"/>
          <w:sz w:val="20"/>
          <w:szCs w:val="20"/>
          <w:lang w:val="en-US" w:eastAsia="nl-NL"/>
        </w:rPr>
        <w:t>&amp; Lincoln YS (eds)</w:t>
      </w:r>
      <w:r w:rsidR="00BB5AA8" w:rsidRPr="00750382">
        <w:rPr>
          <w:rFonts w:eastAsia="Times New Roman" w:cs="Arial"/>
          <w:color w:val="000000"/>
          <w:sz w:val="20"/>
          <w:szCs w:val="20"/>
          <w:lang w:val="en-US" w:eastAsia="nl-NL"/>
        </w:rPr>
        <w:t>.</w:t>
      </w:r>
      <w:r w:rsidRPr="00750382">
        <w:rPr>
          <w:rFonts w:eastAsia="Times New Roman" w:cs="Arial"/>
          <w:color w:val="000000"/>
          <w:sz w:val="20"/>
          <w:szCs w:val="20"/>
          <w:lang w:val="en-US" w:eastAsia="nl-NL"/>
        </w:rPr>
        <w:t xml:space="preserve"> </w:t>
      </w:r>
      <w:r w:rsidRPr="00750382">
        <w:rPr>
          <w:rFonts w:eastAsia="Times New Roman" w:cs="Arial"/>
          <w:i/>
          <w:iCs/>
          <w:color w:val="000000"/>
          <w:sz w:val="20"/>
          <w:szCs w:val="20"/>
          <w:lang w:val="en-US" w:eastAsia="nl-NL"/>
        </w:rPr>
        <w:t>The Sage Handbook of Qualitative Research.</w:t>
      </w:r>
      <w:r w:rsidRPr="00A85B57">
        <w:rPr>
          <w:rFonts w:eastAsia="Times New Roman" w:cs="Arial"/>
          <w:color w:val="000000"/>
          <w:sz w:val="20"/>
          <w:szCs w:val="20"/>
          <w:lang w:val="en-US" w:eastAsia="nl-NL"/>
        </w:rPr>
        <w:t xml:space="preserve"> </w:t>
      </w:r>
      <w:r w:rsidRPr="008F252C">
        <w:rPr>
          <w:rFonts w:eastAsia="Times New Roman" w:cs="Arial"/>
          <w:color w:val="000000"/>
          <w:sz w:val="20"/>
          <w:szCs w:val="20"/>
          <w:lang w:eastAsia="nl-NL"/>
        </w:rPr>
        <w:t xml:space="preserve">Los </w:t>
      </w:r>
      <w:proofErr w:type="spellStart"/>
      <w:r w:rsidRPr="008F252C">
        <w:rPr>
          <w:rFonts w:eastAsia="Times New Roman" w:cs="Arial"/>
          <w:color w:val="000000"/>
          <w:sz w:val="20"/>
          <w:szCs w:val="20"/>
          <w:lang w:eastAsia="nl-NL"/>
        </w:rPr>
        <w:t>Angelos</w:t>
      </w:r>
      <w:proofErr w:type="spellEnd"/>
      <w:r w:rsidRPr="008F252C">
        <w:rPr>
          <w:rFonts w:eastAsia="Times New Roman" w:cs="Arial"/>
          <w:color w:val="000000"/>
          <w:sz w:val="20"/>
          <w:szCs w:val="20"/>
          <w:lang w:eastAsia="nl-NL"/>
        </w:rPr>
        <w:t>: Sage</w:t>
      </w:r>
      <w:r w:rsidR="00BB5AA8">
        <w:rPr>
          <w:rFonts w:eastAsia="Times New Roman" w:cs="Arial"/>
          <w:color w:val="000000"/>
          <w:sz w:val="20"/>
          <w:szCs w:val="20"/>
          <w:lang w:eastAsia="nl-NL"/>
        </w:rPr>
        <w:t>,</w:t>
      </w:r>
      <w:r w:rsidRPr="008F252C">
        <w:rPr>
          <w:rFonts w:eastAsia="Times New Roman" w:cs="Arial"/>
          <w:color w:val="000000"/>
          <w:sz w:val="20"/>
          <w:szCs w:val="20"/>
          <w:lang w:eastAsia="nl-NL"/>
        </w:rPr>
        <w:t xml:space="preserve"> pp. 435-450. </w:t>
      </w:r>
    </w:p>
    <w:p w14:paraId="6406F9B3" w14:textId="6AFC8C64" w:rsidR="00994CCC" w:rsidRPr="008F252C" w:rsidRDefault="00994CCC" w:rsidP="008F252C">
      <w:pPr>
        <w:autoSpaceDE w:val="0"/>
        <w:spacing w:line="240" w:lineRule="auto"/>
        <w:ind w:left="720" w:hanging="720"/>
        <w:rPr>
          <w:rFonts w:cs="Arial"/>
          <w:sz w:val="20"/>
          <w:szCs w:val="20"/>
        </w:rPr>
      </w:pPr>
      <w:r w:rsidRPr="008F252C">
        <w:rPr>
          <w:rFonts w:cs="Arial"/>
          <w:sz w:val="20"/>
          <w:szCs w:val="20"/>
        </w:rPr>
        <w:t xml:space="preserve">GGZ Nederland, HEE, Kenniscentrum </w:t>
      </w:r>
      <w:proofErr w:type="spellStart"/>
      <w:r w:rsidRPr="008F252C">
        <w:rPr>
          <w:rFonts w:cs="Arial"/>
          <w:sz w:val="20"/>
          <w:szCs w:val="20"/>
        </w:rPr>
        <w:t>Phrenos</w:t>
      </w:r>
      <w:proofErr w:type="spellEnd"/>
      <w:r w:rsidRPr="008F252C">
        <w:rPr>
          <w:rFonts w:cs="Arial"/>
          <w:sz w:val="20"/>
          <w:szCs w:val="20"/>
        </w:rPr>
        <w:t xml:space="preserve"> (2013). Beroepscompetentieprofiel</w:t>
      </w:r>
      <w:r w:rsidR="00896E43">
        <w:rPr>
          <w:rFonts w:cs="Arial"/>
          <w:sz w:val="20"/>
          <w:szCs w:val="20"/>
        </w:rPr>
        <w:t xml:space="preserve">  </w:t>
      </w:r>
      <w:proofErr w:type="spellStart"/>
      <w:r w:rsidR="008F252C" w:rsidRPr="008F252C">
        <w:rPr>
          <w:rFonts w:cs="Arial"/>
          <w:sz w:val="20"/>
          <w:szCs w:val="20"/>
        </w:rPr>
        <w:t>Ervaringsdeskundigheid.</w:t>
      </w:r>
      <w:r w:rsidRPr="008F252C">
        <w:rPr>
          <w:rFonts w:cs="Arial"/>
          <w:sz w:val="20"/>
          <w:szCs w:val="20"/>
        </w:rPr>
        <w:t>Utrecht</w:t>
      </w:r>
      <w:proofErr w:type="spellEnd"/>
      <w:r w:rsidRPr="008F252C">
        <w:rPr>
          <w:rFonts w:cs="Arial"/>
          <w:sz w:val="20"/>
          <w:szCs w:val="20"/>
        </w:rPr>
        <w:t>: Trimbos-instituut.</w:t>
      </w:r>
    </w:p>
    <w:p w14:paraId="7AA62D7A" w14:textId="7BD39634" w:rsidR="00994CCC" w:rsidRPr="008F252C" w:rsidRDefault="00994CCC" w:rsidP="008F252C">
      <w:pPr>
        <w:autoSpaceDE w:val="0"/>
        <w:adjustRightInd w:val="0"/>
        <w:spacing w:line="276" w:lineRule="auto"/>
        <w:ind w:left="720" w:hanging="720"/>
        <w:rPr>
          <w:rFonts w:cs="Arial"/>
          <w:i/>
          <w:sz w:val="20"/>
          <w:szCs w:val="20"/>
        </w:rPr>
      </w:pPr>
      <w:r w:rsidRPr="008F252C">
        <w:rPr>
          <w:rFonts w:cs="Arial"/>
          <w:sz w:val="20"/>
          <w:szCs w:val="20"/>
        </w:rPr>
        <w:t xml:space="preserve">Kalmthout, M. van (2013). Tijd voor een existentieel georiënteerde psychotherapie. </w:t>
      </w:r>
      <w:r w:rsidRPr="008F252C">
        <w:rPr>
          <w:rFonts w:cs="Arial"/>
          <w:i/>
          <w:sz w:val="20"/>
          <w:szCs w:val="20"/>
        </w:rPr>
        <w:t xml:space="preserve">Tijdschrift voor Psychotherapie, 39, </w:t>
      </w:r>
      <w:r w:rsidRPr="008F252C">
        <w:rPr>
          <w:rFonts w:cs="Arial"/>
          <w:sz w:val="20"/>
          <w:szCs w:val="20"/>
        </w:rPr>
        <w:t>407-421</w:t>
      </w:r>
      <w:r w:rsidRPr="008F252C">
        <w:rPr>
          <w:rFonts w:cs="Arial"/>
          <w:i/>
          <w:sz w:val="20"/>
          <w:szCs w:val="20"/>
        </w:rPr>
        <w:t>.</w:t>
      </w:r>
    </w:p>
    <w:p w14:paraId="542B9F46" w14:textId="77777777" w:rsidR="00994CCC" w:rsidRPr="008F252C" w:rsidRDefault="00994CCC" w:rsidP="008F252C">
      <w:pPr>
        <w:autoSpaceDE w:val="0"/>
        <w:spacing w:line="276" w:lineRule="auto"/>
        <w:ind w:left="720" w:hanging="720"/>
        <w:rPr>
          <w:rFonts w:cs="Arial"/>
          <w:sz w:val="20"/>
          <w:szCs w:val="20"/>
        </w:rPr>
      </w:pPr>
      <w:r w:rsidRPr="008F252C">
        <w:rPr>
          <w:rFonts w:cs="Arial"/>
          <w:sz w:val="20"/>
          <w:szCs w:val="20"/>
        </w:rPr>
        <w:t xml:space="preserve">Kemp, R. (2009). The </w:t>
      </w:r>
      <w:proofErr w:type="spellStart"/>
      <w:r w:rsidRPr="008F252C">
        <w:rPr>
          <w:rFonts w:cs="Arial"/>
          <w:sz w:val="20"/>
          <w:szCs w:val="20"/>
        </w:rPr>
        <w:t>lived</w:t>
      </w:r>
      <w:proofErr w:type="spellEnd"/>
      <w:r w:rsidRPr="008F252C">
        <w:rPr>
          <w:rFonts w:cs="Arial"/>
          <w:sz w:val="20"/>
          <w:szCs w:val="20"/>
        </w:rPr>
        <w:t xml:space="preserve">-body of drug </w:t>
      </w:r>
      <w:proofErr w:type="spellStart"/>
      <w:r w:rsidRPr="008F252C">
        <w:rPr>
          <w:rFonts w:cs="Arial"/>
          <w:sz w:val="20"/>
          <w:szCs w:val="20"/>
        </w:rPr>
        <w:t>addiction</w:t>
      </w:r>
      <w:proofErr w:type="spellEnd"/>
      <w:r w:rsidRPr="008F252C">
        <w:rPr>
          <w:rFonts w:cs="Arial"/>
          <w:sz w:val="20"/>
          <w:szCs w:val="20"/>
        </w:rPr>
        <w:t xml:space="preserve">. </w:t>
      </w:r>
      <w:proofErr w:type="spellStart"/>
      <w:r w:rsidRPr="008F252C">
        <w:rPr>
          <w:rFonts w:cs="Arial"/>
          <w:i/>
          <w:sz w:val="20"/>
          <w:szCs w:val="20"/>
        </w:rPr>
        <w:t>Existential</w:t>
      </w:r>
      <w:proofErr w:type="spellEnd"/>
      <w:r w:rsidRPr="008F252C">
        <w:rPr>
          <w:rFonts w:cs="Arial"/>
          <w:i/>
          <w:sz w:val="20"/>
          <w:szCs w:val="20"/>
        </w:rPr>
        <w:t xml:space="preserve"> Analysis</w:t>
      </w:r>
      <w:r w:rsidRPr="008F252C">
        <w:rPr>
          <w:rFonts w:cs="Arial"/>
          <w:sz w:val="20"/>
          <w:szCs w:val="20"/>
        </w:rPr>
        <w:t xml:space="preserve">, </w:t>
      </w:r>
      <w:r w:rsidRPr="008F252C">
        <w:rPr>
          <w:rFonts w:cs="Arial"/>
          <w:i/>
          <w:sz w:val="20"/>
          <w:szCs w:val="20"/>
        </w:rPr>
        <w:t>20,</w:t>
      </w:r>
      <w:r w:rsidRPr="008F252C">
        <w:rPr>
          <w:rFonts w:cs="Arial"/>
          <w:sz w:val="20"/>
          <w:szCs w:val="20"/>
        </w:rPr>
        <w:t xml:space="preserve"> 120-132.</w:t>
      </w:r>
    </w:p>
    <w:p w14:paraId="288A274F" w14:textId="77777777" w:rsidR="00994CCC" w:rsidRPr="008F252C" w:rsidRDefault="00994CCC" w:rsidP="008F252C">
      <w:pPr>
        <w:autoSpaceDE w:val="0"/>
        <w:spacing w:line="276" w:lineRule="auto"/>
        <w:ind w:left="720" w:hanging="720"/>
        <w:rPr>
          <w:rFonts w:cs="Arial"/>
          <w:sz w:val="20"/>
          <w:szCs w:val="20"/>
        </w:rPr>
      </w:pPr>
      <w:proofErr w:type="spellStart"/>
      <w:r w:rsidRPr="008F252C">
        <w:rPr>
          <w:rFonts w:cs="Arial"/>
          <w:sz w:val="20"/>
          <w:szCs w:val="20"/>
        </w:rPr>
        <w:t>Merlau-Ponty</w:t>
      </w:r>
      <w:proofErr w:type="spellEnd"/>
      <w:r w:rsidRPr="008F252C">
        <w:rPr>
          <w:rFonts w:cs="Arial"/>
          <w:sz w:val="20"/>
          <w:szCs w:val="20"/>
        </w:rPr>
        <w:t xml:space="preserve">, M. (1945/2009). </w:t>
      </w:r>
      <w:r w:rsidRPr="008F252C">
        <w:rPr>
          <w:rFonts w:cs="Arial"/>
          <w:i/>
          <w:sz w:val="20"/>
          <w:szCs w:val="20"/>
        </w:rPr>
        <w:t xml:space="preserve">Fenomenologie van de waarneming. </w:t>
      </w:r>
      <w:r w:rsidRPr="008F252C">
        <w:rPr>
          <w:rFonts w:cs="Arial"/>
          <w:sz w:val="20"/>
          <w:szCs w:val="20"/>
        </w:rPr>
        <w:t>Amsterdam: Boom.</w:t>
      </w:r>
    </w:p>
    <w:p w14:paraId="5712C43C" w14:textId="72C1671F" w:rsidR="00994CCC" w:rsidRPr="008F252C" w:rsidRDefault="00994CCC" w:rsidP="008F252C">
      <w:pPr>
        <w:autoSpaceDE w:val="0"/>
        <w:spacing w:line="276" w:lineRule="auto"/>
        <w:ind w:left="720" w:hanging="720"/>
        <w:rPr>
          <w:rFonts w:cs="Arial"/>
          <w:sz w:val="20"/>
          <w:szCs w:val="20"/>
          <w:lang w:val="en-US"/>
        </w:rPr>
      </w:pPr>
      <w:r w:rsidRPr="008F252C">
        <w:rPr>
          <w:rFonts w:cs="Arial"/>
          <w:sz w:val="20"/>
          <w:szCs w:val="20"/>
        </w:rPr>
        <w:t xml:space="preserve">Landelijk leerplan Ervaringsdeskundigheid (2017). </w:t>
      </w:r>
      <w:r w:rsidRPr="008F252C">
        <w:rPr>
          <w:rFonts w:cs="Arial"/>
          <w:sz w:val="20"/>
          <w:szCs w:val="20"/>
          <w:lang w:val="en-US"/>
        </w:rPr>
        <w:t xml:space="preserve">Utrecht: </w:t>
      </w:r>
      <w:proofErr w:type="spellStart"/>
      <w:r w:rsidRPr="008F252C">
        <w:rPr>
          <w:rFonts w:cs="Arial"/>
          <w:sz w:val="20"/>
          <w:szCs w:val="20"/>
          <w:lang w:val="en-US"/>
        </w:rPr>
        <w:t>Trimbos-instituut</w:t>
      </w:r>
      <w:proofErr w:type="spellEnd"/>
      <w:r w:rsidR="00BB5AA8">
        <w:rPr>
          <w:rFonts w:cs="Arial"/>
          <w:sz w:val="20"/>
          <w:szCs w:val="20"/>
          <w:lang w:val="en-US"/>
        </w:rPr>
        <w:t>.</w:t>
      </w:r>
    </w:p>
    <w:p w14:paraId="75BC70B8" w14:textId="0245B793" w:rsidR="008F252C" w:rsidRPr="008F252C" w:rsidRDefault="00994CCC" w:rsidP="008F252C">
      <w:pPr>
        <w:autoSpaceDE w:val="0"/>
        <w:spacing w:after="0" w:line="276" w:lineRule="auto"/>
        <w:ind w:left="720" w:hanging="720"/>
        <w:rPr>
          <w:rFonts w:eastAsia="Times New Roman" w:cs="Arial"/>
          <w:color w:val="000000"/>
          <w:sz w:val="20"/>
          <w:szCs w:val="20"/>
          <w:lang w:eastAsia="nl-NL"/>
        </w:rPr>
      </w:pPr>
      <w:r w:rsidRPr="008F252C">
        <w:rPr>
          <w:rFonts w:eastAsia="Times New Roman" w:cs="Arial"/>
          <w:color w:val="000000"/>
          <w:sz w:val="20"/>
          <w:szCs w:val="20"/>
          <w:lang w:val="en-US" w:eastAsia="nl-NL"/>
        </w:rPr>
        <w:t>Spry, T. (2011) Performative autoethnography: Critical Embodiments and possibilities. In: Denzin N</w:t>
      </w:r>
      <w:r w:rsidR="00BB5AA8">
        <w:rPr>
          <w:rFonts w:eastAsia="Times New Roman" w:cs="Arial"/>
          <w:color w:val="000000"/>
          <w:sz w:val="20"/>
          <w:szCs w:val="20"/>
          <w:lang w:val="en-US" w:eastAsia="nl-NL"/>
        </w:rPr>
        <w:t>.</w:t>
      </w:r>
      <w:r w:rsidRPr="008F252C">
        <w:rPr>
          <w:rFonts w:eastAsia="Times New Roman" w:cs="Arial"/>
          <w:color w:val="000000"/>
          <w:sz w:val="20"/>
          <w:szCs w:val="20"/>
          <w:lang w:val="en-US" w:eastAsia="nl-NL"/>
        </w:rPr>
        <w:t>K. &amp; Lincoln Y</w:t>
      </w:r>
      <w:r w:rsidR="00BB5AA8">
        <w:rPr>
          <w:rFonts w:eastAsia="Times New Roman" w:cs="Arial"/>
          <w:color w:val="000000"/>
          <w:sz w:val="20"/>
          <w:szCs w:val="20"/>
          <w:lang w:val="en-US" w:eastAsia="nl-NL"/>
        </w:rPr>
        <w:t>.</w:t>
      </w:r>
      <w:r w:rsidRPr="008F252C">
        <w:rPr>
          <w:rFonts w:eastAsia="Times New Roman" w:cs="Arial"/>
          <w:color w:val="000000"/>
          <w:sz w:val="20"/>
          <w:szCs w:val="20"/>
          <w:lang w:val="en-US" w:eastAsia="nl-NL"/>
        </w:rPr>
        <w:t>S</w:t>
      </w:r>
      <w:r w:rsidR="00BB5AA8">
        <w:rPr>
          <w:rFonts w:eastAsia="Times New Roman" w:cs="Arial"/>
          <w:color w:val="000000"/>
          <w:sz w:val="20"/>
          <w:szCs w:val="20"/>
          <w:lang w:val="en-US" w:eastAsia="nl-NL"/>
        </w:rPr>
        <w:t>.</w:t>
      </w:r>
      <w:r w:rsidRPr="008F252C">
        <w:rPr>
          <w:rFonts w:eastAsia="Times New Roman" w:cs="Arial"/>
          <w:color w:val="000000"/>
          <w:sz w:val="20"/>
          <w:szCs w:val="20"/>
          <w:lang w:val="en-US" w:eastAsia="nl-NL"/>
        </w:rPr>
        <w:t xml:space="preserve"> (eds) </w:t>
      </w:r>
      <w:r w:rsidR="00BB5AA8">
        <w:rPr>
          <w:rFonts w:eastAsia="Times New Roman" w:cs="Arial"/>
          <w:color w:val="000000"/>
          <w:sz w:val="20"/>
          <w:szCs w:val="20"/>
          <w:lang w:val="en-US" w:eastAsia="nl-NL"/>
        </w:rPr>
        <w:t>.</w:t>
      </w:r>
      <w:r w:rsidRPr="008F252C">
        <w:rPr>
          <w:rFonts w:eastAsia="Times New Roman" w:cs="Arial"/>
          <w:i/>
          <w:iCs/>
          <w:color w:val="000000"/>
          <w:sz w:val="20"/>
          <w:szCs w:val="20"/>
          <w:lang w:val="en-US" w:eastAsia="nl-NL"/>
        </w:rPr>
        <w:t>The Sage Handbook of Qualitative Research.</w:t>
      </w:r>
      <w:r w:rsidRPr="008F252C">
        <w:rPr>
          <w:rFonts w:eastAsia="Times New Roman" w:cs="Arial"/>
          <w:color w:val="000000"/>
          <w:sz w:val="20"/>
          <w:szCs w:val="20"/>
          <w:lang w:val="en-US" w:eastAsia="nl-NL"/>
        </w:rPr>
        <w:t xml:space="preserve"> </w:t>
      </w:r>
      <w:r w:rsidRPr="008F252C">
        <w:rPr>
          <w:rFonts w:eastAsia="Times New Roman" w:cs="Arial"/>
          <w:color w:val="000000"/>
          <w:sz w:val="20"/>
          <w:szCs w:val="20"/>
          <w:lang w:eastAsia="nl-NL"/>
        </w:rPr>
        <w:t xml:space="preserve">Los </w:t>
      </w:r>
      <w:proofErr w:type="spellStart"/>
      <w:r w:rsidRPr="008F252C">
        <w:rPr>
          <w:rFonts w:eastAsia="Times New Roman" w:cs="Arial"/>
          <w:color w:val="000000"/>
          <w:sz w:val="20"/>
          <w:szCs w:val="20"/>
          <w:lang w:eastAsia="nl-NL"/>
        </w:rPr>
        <w:t>Angelos</w:t>
      </w:r>
      <w:proofErr w:type="spellEnd"/>
      <w:r w:rsidRPr="008F252C">
        <w:rPr>
          <w:rFonts w:eastAsia="Times New Roman" w:cs="Arial"/>
          <w:color w:val="000000"/>
          <w:sz w:val="20"/>
          <w:szCs w:val="20"/>
          <w:lang w:eastAsia="nl-NL"/>
        </w:rPr>
        <w:t>: Sage. pp. 497-</w:t>
      </w:r>
    </w:p>
    <w:p w14:paraId="05FF1707" w14:textId="009E127E" w:rsidR="00994CCC" w:rsidRDefault="00994CCC" w:rsidP="008F252C">
      <w:pPr>
        <w:autoSpaceDE w:val="0"/>
        <w:spacing w:after="0" w:line="276" w:lineRule="auto"/>
        <w:ind w:left="720" w:hanging="720"/>
        <w:rPr>
          <w:rFonts w:eastAsia="Times New Roman" w:cs="Arial"/>
          <w:color w:val="000000"/>
          <w:sz w:val="20"/>
          <w:szCs w:val="20"/>
          <w:lang w:eastAsia="nl-NL"/>
        </w:rPr>
      </w:pPr>
      <w:r w:rsidRPr="008F252C">
        <w:rPr>
          <w:rFonts w:eastAsia="Times New Roman" w:cs="Arial"/>
          <w:color w:val="000000"/>
          <w:sz w:val="20"/>
          <w:szCs w:val="20"/>
          <w:lang w:eastAsia="nl-NL"/>
        </w:rPr>
        <w:t>512.</w:t>
      </w:r>
    </w:p>
    <w:p w14:paraId="4B38138F" w14:textId="77777777" w:rsidR="00BB5AA8" w:rsidRPr="008F252C" w:rsidRDefault="00BB5AA8" w:rsidP="008F252C">
      <w:pPr>
        <w:autoSpaceDE w:val="0"/>
        <w:spacing w:after="0" w:line="276" w:lineRule="auto"/>
        <w:ind w:left="720" w:hanging="720"/>
        <w:rPr>
          <w:rFonts w:eastAsia="Times New Roman" w:cs="Arial"/>
          <w:color w:val="000000"/>
          <w:sz w:val="20"/>
          <w:szCs w:val="20"/>
          <w:lang w:eastAsia="nl-NL"/>
        </w:rPr>
      </w:pPr>
    </w:p>
    <w:p w14:paraId="26232A3B" w14:textId="77777777" w:rsidR="00994CCC" w:rsidRPr="008F252C" w:rsidRDefault="00994CCC" w:rsidP="008F252C">
      <w:pPr>
        <w:spacing w:line="276" w:lineRule="auto"/>
        <w:rPr>
          <w:rFonts w:cs="Arial"/>
          <w:sz w:val="20"/>
          <w:szCs w:val="20"/>
        </w:rPr>
      </w:pPr>
      <w:r w:rsidRPr="008F252C">
        <w:rPr>
          <w:rFonts w:cs="Arial"/>
          <w:sz w:val="20"/>
          <w:szCs w:val="20"/>
        </w:rPr>
        <w:t xml:space="preserve">Weerman, A. (2016). </w:t>
      </w:r>
      <w:r w:rsidRPr="008F252C">
        <w:rPr>
          <w:rFonts w:cs="Arial"/>
          <w:i/>
          <w:sz w:val="20"/>
          <w:szCs w:val="20"/>
        </w:rPr>
        <w:t>Ervaringsdeskundige zorg- en dienstverleners. Stigma, verslaving en existentiële transformatie.</w:t>
      </w:r>
      <w:r w:rsidRPr="008F252C">
        <w:rPr>
          <w:rFonts w:cs="Arial"/>
          <w:sz w:val="20"/>
          <w:szCs w:val="20"/>
        </w:rPr>
        <w:t xml:space="preserve"> Delft: </w:t>
      </w:r>
      <w:proofErr w:type="spellStart"/>
      <w:r w:rsidRPr="008F252C">
        <w:rPr>
          <w:rFonts w:cs="Arial"/>
          <w:sz w:val="20"/>
          <w:szCs w:val="20"/>
        </w:rPr>
        <w:t>Eburon</w:t>
      </w:r>
      <w:proofErr w:type="spellEnd"/>
      <w:r w:rsidRPr="008F252C">
        <w:rPr>
          <w:rFonts w:cs="Arial"/>
          <w:sz w:val="20"/>
          <w:szCs w:val="20"/>
        </w:rPr>
        <w:t>.</w:t>
      </w:r>
    </w:p>
    <w:p w14:paraId="368267EC" w14:textId="3EC01A56" w:rsidR="008F252C" w:rsidRPr="008F252C" w:rsidRDefault="00EF0696" w:rsidP="008F252C">
      <w:pPr>
        <w:spacing w:line="276" w:lineRule="auto"/>
        <w:rPr>
          <w:rFonts w:cs="Times New Roman"/>
          <w:i/>
          <w:sz w:val="20"/>
          <w:szCs w:val="20"/>
          <w:lang w:val="en-US"/>
        </w:rPr>
      </w:pPr>
      <w:r w:rsidRPr="008F252C">
        <w:rPr>
          <w:sz w:val="20"/>
          <w:szCs w:val="20"/>
        </w:rPr>
        <w:t xml:space="preserve">Weerman, A. &amp; Abma, T. (2018). </w:t>
      </w:r>
      <w:r w:rsidR="008F252C" w:rsidRPr="008F252C">
        <w:rPr>
          <w:rFonts w:cs="Times New Roman"/>
          <w:sz w:val="20"/>
          <w:szCs w:val="20"/>
          <w:lang w:val="en-US"/>
        </w:rPr>
        <w:t xml:space="preserve">Social Work Students Learning to Use Their Experiential Knowledge of Recovery. An Existential and Emancipatory Perspective. </w:t>
      </w:r>
      <w:r w:rsidR="008F252C" w:rsidRPr="008F252C">
        <w:rPr>
          <w:rFonts w:cs="Times New Roman"/>
          <w:i/>
          <w:sz w:val="20"/>
          <w:szCs w:val="20"/>
          <w:lang w:val="en-US"/>
        </w:rPr>
        <w:t xml:space="preserve">Social Work Education. </w:t>
      </w:r>
      <w:r w:rsidR="008F252C" w:rsidRPr="00C958BB">
        <w:rPr>
          <w:rFonts w:cs="Times New Roman"/>
          <w:sz w:val="20"/>
          <w:szCs w:val="20"/>
          <w:lang w:val="en-US"/>
        </w:rPr>
        <w:t>In press</w:t>
      </w:r>
      <w:r w:rsidR="00BB5AA8">
        <w:rPr>
          <w:rFonts w:cs="Times New Roman"/>
          <w:i/>
          <w:sz w:val="20"/>
          <w:szCs w:val="20"/>
          <w:lang w:val="en-US"/>
        </w:rPr>
        <w:t>.</w:t>
      </w:r>
    </w:p>
    <w:p w14:paraId="0CEE8DB8" w14:textId="46CB2EEA" w:rsidR="008F252C" w:rsidRPr="008F252C" w:rsidRDefault="008F252C" w:rsidP="008F252C">
      <w:pPr>
        <w:spacing w:line="276" w:lineRule="auto"/>
        <w:rPr>
          <w:rFonts w:cs="Times New Roman"/>
          <w:sz w:val="20"/>
          <w:szCs w:val="20"/>
          <w:lang w:val="en-US"/>
        </w:rPr>
      </w:pPr>
      <w:r w:rsidRPr="008F252C">
        <w:rPr>
          <w:rFonts w:cs="Times New Roman"/>
          <w:sz w:val="20"/>
          <w:szCs w:val="20"/>
          <w:lang w:val="en-US"/>
        </w:rPr>
        <w:t xml:space="preserve"> </w:t>
      </w:r>
    </w:p>
    <w:p w14:paraId="4A6808FF" w14:textId="4696D542" w:rsidR="004B5309" w:rsidRPr="008F252C" w:rsidRDefault="004B5309">
      <w:pPr>
        <w:rPr>
          <w:sz w:val="20"/>
          <w:szCs w:val="20"/>
          <w:lang w:val="en-US"/>
        </w:rPr>
      </w:pPr>
    </w:p>
    <w:sectPr w:rsidR="004B5309" w:rsidRPr="008F252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37EED6" w15:done="0"/>
  <w15:commentEx w15:paraId="1400AEFB" w15:done="0"/>
  <w15:commentEx w15:paraId="429E9203" w15:done="0"/>
  <w15:commentEx w15:paraId="7B218DE2" w15:done="0"/>
  <w15:commentEx w15:paraId="5E51F0C4" w15:done="0"/>
  <w15:commentEx w15:paraId="05107079" w15:done="0"/>
  <w15:commentEx w15:paraId="27E0DE87" w15:done="0"/>
  <w15:commentEx w15:paraId="794D3AA3" w15:done="0"/>
  <w15:commentEx w15:paraId="23EEAFDF" w15:done="0"/>
  <w15:commentEx w15:paraId="57848D1D" w15:done="0"/>
  <w15:commentEx w15:paraId="7B2518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37EED6" w16cid:durableId="1F606730"/>
  <w16cid:commentId w16cid:paraId="1400AEFB" w16cid:durableId="1F61BC5F"/>
  <w16cid:commentId w16cid:paraId="429E9203" w16cid:durableId="1F61BC60"/>
  <w16cid:commentId w16cid:paraId="7B218DE2" w16cid:durableId="1F61BC61"/>
  <w16cid:commentId w16cid:paraId="5E51F0C4" w16cid:durableId="1F61BC62"/>
  <w16cid:commentId w16cid:paraId="05107079" w16cid:durableId="1F61BC63"/>
  <w16cid:commentId w16cid:paraId="27E0DE87" w16cid:durableId="1F61BC64"/>
  <w16cid:commentId w16cid:paraId="794D3AA3" w16cid:durableId="1F61BC65"/>
  <w16cid:commentId w16cid:paraId="23EEAFDF" w16cid:durableId="1F606B81"/>
  <w16cid:commentId w16cid:paraId="57848D1D" w16cid:durableId="1F61BC67"/>
  <w16cid:commentId w16cid:paraId="7B251895" w16cid:durableId="1F606C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F5754" w14:textId="77777777" w:rsidR="001276A2" w:rsidRDefault="001276A2" w:rsidP="0011600B">
      <w:pPr>
        <w:spacing w:after="0" w:line="240" w:lineRule="auto"/>
      </w:pPr>
      <w:r>
        <w:separator/>
      </w:r>
    </w:p>
  </w:endnote>
  <w:endnote w:type="continuationSeparator" w:id="0">
    <w:p w14:paraId="22AD198D" w14:textId="77777777" w:rsidR="001276A2" w:rsidRDefault="001276A2" w:rsidP="0011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Lato-Italic">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78F14" w14:textId="77777777" w:rsidR="001276A2" w:rsidRDefault="001276A2" w:rsidP="0011600B">
      <w:pPr>
        <w:spacing w:after="0" w:line="240" w:lineRule="auto"/>
      </w:pPr>
      <w:r>
        <w:separator/>
      </w:r>
    </w:p>
  </w:footnote>
  <w:footnote w:type="continuationSeparator" w:id="0">
    <w:p w14:paraId="1CEB69A2" w14:textId="77777777" w:rsidR="001276A2" w:rsidRDefault="001276A2" w:rsidP="0011600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ke de Jong">
    <w15:presenceInfo w15:providerId="AD" w15:userId="S-1-5-21-1205921304-366291536-2656504039-7088"/>
  </w15:person>
  <w15:person w15:author="Dorothé van Slooten">
    <w15:presenceInfo w15:providerId="AD" w15:userId="S-1-5-21-319232059-191956947-313073093-33889"/>
  </w15:person>
  <w15:person w15:author="Bergen, Anne-Marie van">
    <w15:presenceInfo w15:providerId="AD" w15:userId="S-1-5-21-1557503258-228128219-3290977667-1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C7"/>
    <w:rsid w:val="0002143C"/>
    <w:rsid w:val="00021B95"/>
    <w:rsid w:val="000224BA"/>
    <w:rsid w:val="00024D97"/>
    <w:rsid w:val="00024E18"/>
    <w:rsid w:val="00032355"/>
    <w:rsid w:val="00033163"/>
    <w:rsid w:val="00056551"/>
    <w:rsid w:val="000567D6"/>
    <w:rsid w:val="0006579F"/>
    <w:rsid w:val="0006642E"/>
    <w:rsid w:val="00070319"/>
    <w:rsid w:val="00071F90"/>
    <w:rsid w:val="000725A8"/>
    <w:rsid w:val="00072B85"/>
    <w:rsid w:val="0009198F"/>
    <w:rsid w:val="000A195B"/>
    <w:rsid w:val="000B5567"/>
    <w:rsid w:val="000B62A3"/>
    <w:rsid w:val="000C26B3"/>
    <w:rsid w:val="000C659F"/>
    <w:rsid w:val="000D5A65"/>
    <w:rsid w:val="000E0CC4"/>
    <w:rsid w:val="000E2EAA"/>
    <w:rsid w:val="000E4656"/>
    <w:rsid w:val="000F1C1A"/>
    <w:rsid w:val="000F2C1F"/>
    <w:rsid w:val="00101406"/>
    <w:rsid w:val="0011600B"/>
    <w:rsid w:val="00122BE1"/>
    <w:rsid w:val="001276A2"/>
    <w:rsid w:val="00133E4F"/>
    <w:rsid w:val="0013489F"/>
    <w:rsid w:val="001510D3"/>
    <w:rsid w:val="001562FA"/>
    <w:rsid w:val="00161854"/>
    <w:rsid w:val="00165B64"/>
    <w:rsid w:val="00171233"/>
    <w:rsid w:val="00175FCA"/>
    <w:rsid w:val="00177BEE"/>
    <w:rsid w:val="00180768"/>
    <w:rsid w:val="001830B4"/>
    <w:rsid w:val="00191C66"/>
    <w:rsid w:val="001923B5"/>
    <w:rsid w:val="001A0DAB"/>
    <w:rsid w:val="001B6A35"/>
    <w:rsid w:val="001C3E93"/>
    <w:rsid w:val="001D05B9"/>
    <w:rsid w:val="001E63E8"/>
    <w:rsid w:val="001E73CA"/>
    <w:rsid w:val="001F5AB7"/>
    <w:rsid w:val="00200F21"/>
    <w:rsid w:val="00202813"/>
    <w:rsid w:val="0021761A"/>
    <w:rsid w:val="002207F4"/>
    <w:rsid w:val="002246CD"/>
    <w:rsid w:val="00224FB2"/>
    <w:rsid w:val="00230415"/>
    <w:rsid w:val="0023751B"/>
    <w:rsid w:val="0025028B"/>
    <w:rsid w:val="0025138A"/>
    <w:rsid w:val="00253F0D"/>
    <w:rsid w:val="00261F0D"/>
    <w:rsid w:val="0026312F"/>
    <w:rsid w:val="00264476"/>
    <w:rsid w:val="00267C6D"/>
    <w:rsid w:val="00274820"/>
    <w:rsid w:val="00282E80"/>
    <w:rsid w:val="00283A58"/>
    <w:rsid w:val="00291D0C"/>
    <w:rsid w:val="00292B30"/>
    <w:rsid w:val="002A474B"/>
    <w:rsid w:val="002A5055"/>
    <w:rsid w:val="002A5F9B"/>
    <w:rsid w:val="002D69AE"/>
    <w:rsid w:val="002E0A8E"/>
    <w:rsid w:val="002F0999"/>
    <w:rsid w:val="00304F89"/>
    <w:rsid w:val="0031014A"/>
    <w:rsid w:val="00316F81"/>
    <w:rsid w:val="00321BFD"/>
    <w:rsid w:val="00322C87"/>
    <w:rsid w:val="003250E9"/>
    <w:rsid w:val="00326097"/>
    <w:rsid w:val="00333636"/>
    <w:rsid w:val="0035117C"/>
    <w:rsid w:val="00352220"/>
    <w:rsid w:val="00361134"/>
    <w:rsid w:val="00371DFB"/>
    <w:rsid w:val="00390F44"/>
    <w:rsid w:val="0039720B"/>
    <w:rsid w:val="003B562A"/>
    <w:rsid w:val="003D0AD8"/>
    <w:rsid w:val="003D57CF"/>
    <w:rsid w:val="003E6A03"/>
    <w:rsid w:val="003E7B8C"/>
    <w:rsid w:val="003F1292"/>
    <w:rsid w:val="003F2DAA"/>
    <w:rsid w:val="00404178"/>
    <w:rsid w:val="004074C7"/>
    <w:rsid w:val="00414FD8"/>
    <w:rsid w:val="00430A00"/>
    <w:rsid w:val="004540B6"/>
    <w:rsid w:val="0046335A"/>
    <w:rsid w:val="00473513"/>
    <w:rsid w:val="00473F47"/>
    <w:rsid w:val="00484759"/>
    <w:rsid w:val="00490997"/>
    <w:rsid w:val="0049278F"/>
    <w:rsid w:val="004A1B7F"/>
    <w:rsid w:val="004A3483"/>
    <w:rsid w:val="004A37A0"/>
    <w:rsid w:val="004B3D05"/>
    <w:rsid w:val="004B5309"/>
    <w:rsid w:val="004B5B00"/>
    <w:rsid w:val="004C1FB5"/>
    <w:rsid w:val="004D1825"/>
    <w:rsid w:val="004D40F5"/>
    <w:rsid w:val="004D6C13"/>
    <w:rsid w:val="004F2B76"/>
    <w:rsid w:val="004F39F7"/>
    <w:rsid w:val="004F4FBF"/>
    <w:rsid w:val="004F6735"/>
    <w:rsid w:val="00504BE3"/>
    <w:rsid w:val="0051358D"/>
    <w:rsid w:val="005147C7"/>
    <w:rsid w:val="005163CF"/>
    <w:rsid w:val="00531298"/>
    <w:rsid w:val="0053338A"/>
    <w:rsid w:val="00534F4A"/>
    <w:rsid w:val="00536719"/>
    <w:rsid w:val="005400A0"/>
    <w:rsid w:val="0054051B"/>
    <w:rsid w:val="00562B3F"/>
    <w:rsid w:val="00566452"/>
    <w:rsid w:val="005673E4"/>
    <w:rsid w:val="00576B34"/>
    <w:rsid w:val="00594092"/>
    <w:rsid w:val="00595E63"/>
    <w:rsid w:val="00596CA2"/>
    <w:rsid w:val="005A4551"/>
    <w:rsid w:val="005A527A"/>
    <w:rsid w:val="005B12C8"/>
    <w:rsid w:val="005C42CA"/>
    <w:rsid w:val="005D43DE"/>
    <w:rsid w:val="005E7B77"/>
    <w:rsid w:val="00621586"/>
    <w:rsid w:val="006239D4"/>
    <w:rsid w:val="006271E3"/>
    <w:rsid w:val="0063471C"/>
    <w:rsid w:val="006359F4"/>
    <w:rsid w:val="0064370C"/>
    <w:rsid w:val="006458E7"/>
    <w:rsid w:val="00646537"/>
    <w:rsid w:val="00646A3C"/>
    <w:rsid w:val="00654F7E"/>
    <w:rsid w:val="0066513A"/>
    <w:rsid w:val="00672198"/>
    <w:rsid w:val="0068080A"/>
    <w:rsid w:val="006815F8"/>
    <w:rsid w:val="006864E9"/>
    <w:rsid w:val="00686753"/>
    <w:rsid w:val="006923AC"/>
    <w:rsid w:val="00696FC3"/>
    <w:rsid w:val="006A100D"/>
    <w:rsid w:val="006A7814"/>
    <w:rsid w:val="006B178B"/>
    <w:rsid w:val="006C65AF"/>
    <w:rsid w:val="006D47A0"/>
    <w:rsid w:val="006E1415"/>
    <w:rsid w:val="006E3FA4"/>
    <w:rsid w:val="006F02A2"/>
    <w:rsid w:val="006F384A"/>
    <w:rsid w:val="00744A56"/>
    <w:rsid w:val="007455C7"/>
    <w:rsid w:val="00750382"/>
    <w:rsid w:val="007558D7"/>
    <w:rsid w:val="00756ABD"/>
    <w:rsid w:val="00763412"/>
    <w:rsid w:val="00771FCC"/>
    <w:rsid w:val="007778DD"/>
    <w:rsid w:val="0078415E"/>
    <w:rsid w:val="00787B63"/>
    <w:rsid w:val="007A4B15"/>
    <w:rsid w:val="007B7348"/>
    <w:rsid w:val="007B7B02"/>
    <w:rsid w:val="007C6532"/>
    <w:rsid w:val="007D3266"/>
    <w:rsid w:val="007E3AB7"/>
    <w:rsid w:val="007F2157"/>
    <w:rsid w:val="00801F0F"/>
    <w:rsid w:val="0081323B"/>
    <w:rsid w:val="00814D5D"/>
    <w:rsid w:val="00816A81"/>
    <w:rsid w:val="008222D7"/>
    <w:rsid w:val="008249A1"/>
    <w:rsid w:val="00831AED"/>
    <w:rsid w:val="008509D4"/>
    <w:rsid w:val="00855047"/>
    <w:rsid w:val="008652D1"/>
    <w:rsid w:val="00865E04"/>
    <w:rsid w:val="00866B7F"/>
    <w:rsid w:val="00866EFC"/>
    <w:rsid w:val="008803D7"/>
    <w:rsid w:val="008930BF"/>
    <w:rsid w:val="00896E43"/>
    <w:rsid w:val="008A72CB"/>
    <w:rsid w:val="008B0F13"/>
    <w:rsid w:val="008C335C"/>
    <w:rsid w:val="008C4AA1"/>
    <w:rsid w:val="008D2B3C"/>
    <w:rsid w:val="008E677A"/>
    <w:rsid w:val="008F252C"/>
    <w:rsid w:val="008F49BF"/>
    <w:rsid w:val="008F75A8"/>
    <w:rsid w:val="00901443"/>
    <w:rsid w:val="0090482D"/>
    <w:rsid w:val="00907F35"/>
    <w:rsid w:val="00920747"/>
    <w:rsid w:val="00921522"/>
    <w:rsid w:val="009306BA"/>
    <w:rsid w:val="00933A31"/>
    <w:rsid w:val="00945202"/>
    <w:rsid w:val="009463C0"/>
    <w:rsid w:val="0095785F"/>
    <w:rsid w:val="00957BB8"/>
    <w:rsid w:val="00964CE8"/>
    <w:rsid w:val="0098546B"/>
    <w:rsid w:val="00985ECF"/>
    <w:rsid w:val="00991954"/>
    <w:rsid w:val="00994CCC"/>
    <w:rsid w:val="00995ADC"/>
    <w:rsid w:val="009A0EBE"/>
    <w:rsid w:val="009B3216"/>
    <w:rsid w:val="009B652E"/>
    <w:rsid w:val="009C6FB4"/>
    <w:rsid w:val="009C7281"/>
    <w:rsid w:val="009D313E"/>
    <w:rsid w:val="009E1065"/>
    <w:rsid w:val="009E71D3"/>
    <w:rsid w:val="009F144C"/>
    <w:rsid w:val="009F33E1"/>
    <w:rsid w:val="00A0789F"/>
    <w:rsid w:val="00A16460"/>
    <w:rsid w:val="00A223C4"/>
    <w:rsid w:val="00A3065C"/>
    <w:rsid w:val="00A407BC"/>
    <w:rsid w:val="00A416D7"/>
    <w:rsid w:val="00A43899"/>
    <w:rsid w:val="00A50E6B"/>
    <w:rsid w:val="00A531C8"/>
    <w:rsid w:val="00A5702E"/>
    <w:rsid w:val="00A57303"/>
    <w:rsid w:val="00A62409"/>
    <w:rsid w:val="00A635BA"/>
    <w:rsid w:val="00A80505"/>
    <w:rsid w:val="00A8139E"/>
    <w:rsid w:val="00A827AE"/>
    <w:rsid w:val="00A8450D"/>
    <w:rsid w:val="00A84F63"/>
    <w:rsid w:val="00A85B57"/>
    <w:rsid w:val="00A8781A"/>
    <w:rsid w:val="00A910AC"/>
    <w:rsid w:val="00A91F48"/>
    <w:rsid w:val="00AA5DF6"/>
    <w:rsid w:val="00AA6D3F"/>
    <w:rsid w:val="00AA7002"/>
    <w:rsid w:val="00AA760D"/>
    <w:rsid w:val="00AB4799"/>
    <w:rsid w:val="00AB4C4A"/>
    <w:rsid w:val="00AB58D6"/>
    <w:rsid w:val="00AC3260"/>
    <w:rsid w:val="00AD401A"/>
    <w:rsid w:val="00AD5E22"/>
    <w:rsid w:val="00AE223C"/>
    <w:rsid w:val="00AE2A67"/>
    <w:rsid w:val="00AE6705"/>
    <w:rsid w:val="00B0477A"/>
    <w:rsid w:val="00B11BD7"/>
    <w:rsid w:val="00B14358"/>
    <w:rsid w:val="00B15E7C"/>
    <w:rsid w:val="00B343B6"/>
    <w:rsid w:val="00B36322"/>
    <w:rsid w:val="00B63F08"/>
    <w:rsid w:val="00B67943"/>
    <w:rsid w:val="00B73024"/>
    <w:rsid w:val="00B747F0"/>
    <w:rsid w:val="00B77167"/>
    <w:rsid w:val="00B80CC0"/>
    <w:rsid w:val="00B908A4"/>
    <w:rsid w:val="00B933EE"/>
    <w:rsid w:val="00B96D7C"/>
    <w:rsid w:val="00BA6101"/>
    <w:rsid w:val="00BB28E3"/>
    <w:rsid w:val="00BB5AA8"/>
    <w:rsid w:val="00BC67EC"/>
    <w:rsid w:val="00BD4046"/>
    <w:rsid w:val="00BE2429"/>
    <w:rsid w:val="00BE4BCC"/>
    <w:rsid w:val="00C01D09"/>
    <w:rsid w:val="00C10479"/>
    <w:rsid w:val="00C13F3E"/>
    <w:rsid w:val="00C17634"/>
    <w:rsid w:val="00C21D09"/>
    <w:rsid w:val="00C33462"/>
    <w:rsid w:val="00C33A4A"/>
    <w:rsid w:val="00C36AAA"/>
    <w:rsid w:val="00C42409"/>
    <w:rsid w:val="00C424D0"/>
    <w:rsid w:val="00C46414"/>
    <w:rsid w:val="00C5214B"/>
    <w:rsid w:val="00C5413F"/>
    <w:rsid w:val="00C553E4"/>
    <w:rsid w:val="00C6557B"/>
    <w:rsid w:val="00C739EC"/>
    <w:rsid w:val="00C850EC"/>
    <w:rsid w:val="00C875BE"/>
    <w:rsid w:val="00C91B27"/>
    <w:rsid w:val="00C958BB"/>
    <w:rsid w:val="00CA2615"/>
    <w:rsid w:val="00CB4DD7"/>
    <w:rsid w:val="00CB5350"/>
    <w:rsid w:val="00CC412D"/>
    <w:rsid w:val="00CC7B05"/>
    <w:rsid w:val="00CD2837"/>
    <w:rsid w:val="00CD3279"/>
    <w:rsid w:val="00CE5EBB"/>
    <w:rsid w:val="00CF132F"/>
    <w:rsid w:val="00CF360B"/>
    <w:rsid w:val="00D23367"/>
    <w:rsid w:val="00D24656"/>
    <w:rsid w:val="00D47645"/>
    <w:rsid w:val="00D56B68"/>
    <w:rsid w:val="00D61D3B"/>
    <w:rsid w:val="00D62886"/>
    <w:rsid w:val="00D64C93"/>
    <w:rsid w:val="00D678EE"/>
    <w:rsid w:val="00D72D55"/>
    <w:rsid w:val="00D751AC"/>
    <w:rsid w:val="00D772F8"/>
    <w:rsid w:val="00D92997"/>
    <w:rsid w:val="00D938C4"/>
    <w:rsid w:val="00DB66B8"/>
    <w:rsid w:val="00DB680E"/>
    <w:rsid w:val="00DC3B0B"/>
    <w:rsid w:val="00DC7FB1"/>
    <w:rsid w:val="00DD0F9E"/>
    <w:rsid w:val="00DD5627"/>
    <w:rsid w:val="00DE0C74"/>
    <w:rsid w:val="00DE4FCE"/>
    <w:rsid w:val="00DE5357"/>
    <w:rsid w:val="00E117DD"/>
    <w:rsid w:val="00E127AA"/>
    <w:rsid w:val="00E20BF7"/>
    <w:rsid w:val="00E213C4"/>
    <w:rsid w:val="00E2223B"/>
    <w:rsid w:val="00E26F22"/>
    <w:rsid w:val="00E317DA"/>
    <w:rsid w:val="00E33DEE"/>
    <w:rsid w:val="00E3588E"/>
    <w:rsid w:val="00E35E75"/>
    <w:rsid w:val="00E5393B"/>
    <w:rsid w:val="00E668C4"/>
    <w:rsid w:val="00E86CBE"/>
    <w:rsid w:val="00EA3DAD"/>
    <w:rsid w:val="00EA4CFA"/>
    <w:rsid w:val="00EB3FEA"/>
    <w:rsid w:val="00EB58FF"/>
    <w:rsid w:val="00ED1BC7"/>
    <w:rsid w:val="00ED4438"/>
    <w:rsid w:val="00ED51EF"/>
    <w:rsid w:val="00ED6E6C"/>
    <w:rsid w:val="00ED7308"/>
    <w:rsid w:val="00EE297D"/>
    <w:rsid w:val="00EF0696"/>
    <w:rsid w:val="00EF07DC"/>
    <w:rsid w:val="00EF1E8A"/>
    <w:rsid w:val="00EF3D4F"/>
    <w:rsid w:val="00EF75D2"/>
    <w:rsid w:val="00F07EF6"/>
    <w:rsid w:val="00F15C02"/>
    <w:rsid w:val="00F66918"/>
    <w:rsid w:val="00F80C81"/>
    <w:rsid w:val="00F83E50"/>
    <w:rsid w:val="00F93896"/>
    <w:rsid w:val="00F95E6F"/>
    <w:rsid w:val="00FA3A21"/>
    <w:rsid w:val="00FB0896"/>
    <w:rsid w:val="00FB13EE"/>
    <w:rsid w:val="00FB21E2"/>
    <w:rsid w:val="00FB2BB4"/>
    <w:rsid w:val="00FC1A7F"/>
    <w:rsid w:val="00FC787F"/>
    <w:rsid w:val="00FE4E27"/>
    <w:rsid w:val="00FF2F27"/>
    <w:rsid w:val="00FF6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54F7E"/>
    <w:rPr>
      <w:sz w:val="16"/>
      <w:szCs w:val="16"/>
    </w:rPr>
  </w:style>
  <w:style w:type="paragraph" w:styleId="Tekstopmerking">
    <w:name w:val="annotation text"/>
    <w:basedOn w:val="Standaard"/>
    <w:link w:val="TekstopmerkingChar"/>
    <w:uiPriority w:val="99"/>
    <w:semiHidden/>
    <w:unhideWhenUsed/>
    <w:rsid w:val="00654F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4F7E"/>
    <w:rPr>
      <w:sz w:val="20"/>
      <w:szCs w:val="20"/>
    </w:rPr>
  </w:style>
  <w:style w:type="paragraph" w:styleId="Ballontekst">
    <w:name w:val="Balloon Text"/>
    <w:basedOn w:val="Standaard"/>
    <w:link w:val="BallontekstChar"/>
    <w:uiPriority w:val="99"/>
    <w:semiHidden/>
    <w:unhideWhenUsed/>
    <w:rsid w:val="00654F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F7E"/>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33636"/>
    <w:rPr>
      <w:b/>
      <w:bCs/>
    </w:rPr>
  </w:style>
  <w:style w:type="character" w:customStyle="1" w:styleId="OnderwerpvanopmerkingChar">
    <w:name w:val="Onderwerp van opmerking Char"/>
    <w:basedOn w:val="TekstopmerkingChar"/>
    <w:link w:val="Onderwerpvanopmerking"/>
    <w:uiPriority w:val="99"/>
    <w:semiHidden/>
    <w:rsid w:val="00333636"/>
    <w:rPr>
      <w:b/>
      <w:bCs/>
      <w:sz w:val="20"/>
      <w:szCs w:val="20"/>
    </w:rPr>
  </w:style>
  <w:style w:type="paragraph" w:styleId="Koptekst">
    <w:name w:val="header"/>
    <w:basedOn w:val="Standaard"/>
    <w:link w:val="KoptekstChar"/>
    <w:uiPriority w:val="99"/>
    <w:unhideWhenUsed/>
    <w:rsid w:val="001160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600B"/>
  </w:style>
  <w:style w:type="paragraph" w:styleId="Voettekst">
    <w:name w:val="footer"/>
    <w:basedOn w:val="Standaard"/>
    <w:link w:val="VoettekstChar"/>
    <w:uiPriority w:val="99"/>
    <w:unhideWhenUsed/>
    <w:rsid w:val="001160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600B"/>
  </w:style>
  <w:style w:type="character" w:customStyle="1" w:styleId="st1">
    <w:name w:val="st1"/>
    <w:basedOn w:val="Standaardalinea-lettertype"/>
    <w:rsid w:val="00750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54F7E"/>
    <w:rPr>
      <w:sz w:val="16"/>
      <w:szCs w:val="16"/>
    </w:rPr>
  </w:style>
  <w:style w:type="paragraph" w:styleId="Tekstopmerking">
    <w:name w:val="annotation text"/>
    <w:basedOn w:val="Standaard"/>
    <w:link w:val="TekstopmerkingChar"/>
    <w:uiPriority w:val="99"/>
    <w:semiHidden/>
    <w:unhideWhenUsed/>
    <w:rsid w:val="00654F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4F7E"/>
    <w:rPr>
      <w:sz w:val="20"/>
      <w:szCs w:val="20"/>
    </w:rPr>
  </w:style>
  <w:style w:type="paragraph" w:styleId="Ballontekst">
    <w:name w:val="Balloon Text"/>
    <w:basedOn w:val="Standaard"/>
    <w:link w:val="BallontekstChar"/>
    <w:uiPriority w:val="99"/>
    <w:semiHidden/>
    <w:unhideWhenUsed/>
    <w:rsid w:val="00654F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F7E"/>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33636"/>
    <w:rPr>
      <w:b/>
      <w:bCs/>
    </w:rPr>
  </w:style>
  <w:style w:type="character" w:customStyle="1" w:styleId="OnderwerpvanopmerkingChar">
    <w:name w:val="Onderwerp van opmerking Char"/>
    <w:basedOn w:val="TekstopmerkingChar"/>
    <w:link w:val="Onderwerpvanopmerking"/>
    <w:uiPriority w:val="99"/>
    <w:semiHidden/>
    <w:rsid w:val="00333636"/>
    <w:rPr>
      <w:b/>
      <w:bCs/>
      <w:sz w:val="20"/>
      <w:szCs w:val="20"/>
    </w:rPr>
  </w:style>
  <w:style w:type="paragraph" w:styleId="Koptekst">
    <w:name w:val="header"/>
    <w:basedOn w:val="Standaard"/>
    <w:link w:val="KoptekstChar"/>
    <w:uiPriority w:val="99"/>
    <w:unhideWhenUsed/>
    <w:rsid w:val="001160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600B"/>
  </w:style>
  <w:style w:type="paragraph" w:styleId="Voettekst">
    <w:name w:val="footer"/>
    <w:basedOn w:val="Standaard"/>
    <w:link w:val="VoettekstChar"/>
    <w:uiPriority w:val="99"/>
    <w:unhideWhenUsed/>
    <w:rsid w:val="001160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600B"/>
  </w:style>
  <w:style w:type="character" w:customStyle="1" w:styleId="st1">
    <w:name w:val="st1"/>
    <w:basedOn w:val="Standaardalinea-lettertype"/>
    <w:rsid w:val="0075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10.png"/><Relationship Id="rId4" Type="http://schemas.openxmlformats.org/officeDocument/2006/relationships/settings" Target="settings.xml"/><Relationship Id="rId14" Type="http://schemas.openxmlformats.org/officeDocument/2006/relationships/theme" Target="theme/theme1.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DFA2-6651-4D43-B156-06882D28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13324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 de Jong</dc:creator>
  <cp:lastModifiedBy>Alie Weerman</cp:lastModifiedBy>
  <cp:revision>2</cp:revision>
  <dcterms:created xsi:type="dcterms:W3CDTF">2018-10-08T15:33:00Z</dcterms:created>
  <dcterms:modified xsi:type="dcterms:W3CDTF">2018-10-08T15:33:00Z</dcterms:modified>
</cp:coreProperties>
</file>